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EAB6" w14:textId="5E9050A5" w:rsidR="002F620B" w:rsidRPr="00E45C30" w:rsidRDefault="00A75D91" w:rsidP="00E45C30">
      <w:pPr>
        <w:tabs>
          <w:tab w:val="left" w:pos="1680"/>
          <w:tab w:val="left" w:pos="4848"/>
        </w:tabs>
        <w:spacing w:before="1077" w:line="40" w:lineRule="exact"/>
        <w:rPr>
          <w:rFonts w:cs="Calibri"/>
          <w:color w:val="FFFFFF"/>
          <w:sz w:val="10"/>
        </w:rPr>
      </w:pPr>
      <w:r>
        <w:rPr>
          <w:rFonts w:cs="Calibri"/>
          <w:color w:val="FFFFFF"/>
          <w:sz w:val="10"/>
        </w:rPr>
        <w:tab/>
      </w:r>
      <w:r>
        <w:rPr>
          <w:rFonts w:cs="Calibri"/>
          <w:color w:val="FFFFFF"/>
          <w:sz w:val="10"/>
        </w:rPr>
        <w:tab/>
      </w:r>
    </w:p>
    <w:p w14:paraId="36F74697" w14:textId="08BCC357" w:rsidR="0003507E" w:rsidRPr="0003507E" w:rsidRDefault="0003507E" w:rsidP="0003507E">
      <w:pPr>
        <w:rPr>
          <w:rFonts w:ascii="Times New Roman" w:eastAsiaTheme="majorEastAsia" w:hAnsi="Times New Roman" w:cstheme="majorBidi"/>
          <w:bCs/>
          <w:spacing w:val="2"/>
          <w:kern w:val="28"/>
          <w:sz w:val="40"/>
          <w:szCs w:val="56"/>
          <w:lang w:eastAsia="en-US"/>
        </w:rPr>
      </w:pPr>
      <w:bookmarkStart w:id="0" w:name="Adresse"/>
      <w:bookmarkEnd w:id="0"/>
      <w:r w:rsidRPr="0003507E">
        <w:rPr>
          <w:rFonts w:ascii="Times New Roman" w:eastAsiaTheme="majorEastAsia" w:hAnsi="Times New Roman" w:cstheme="majorBidi"/>
          <w:bCs/>
          <w:spacing w:val="2"/>
          <w:kern w:val="28"/>
          <w:sz w:val="40"/>
          <w:szCs w:val="56"/>
          <w:lang w:eastAsia="en-US"/>
        </w:rPr>
        <w:t xml:space="preserve">Textbausteine für Pressemeldungen zu Hitzeschutz in </w:t>
      </w:r>
      <w:r w:rsidR="003722DF">
        <w:rPr>
          <w:rFonts w:ascii="Times New Roman" w:eastAsiaTheme="majorEastAsia" w:hAnsi="Times New Roman" w:cstheme="majorBidi"/>
          <w:bCs/>
          <w:spacing w:val="2"/>
          <w:kern w:val="28"/>
          <w:sz w:val="40"/>
          <w:szCs w:val="56"/>
          <w:lang w:eastAsia="en-US"/>
        </w:rPr>
        <w:t>Schulen</w:t>
      </w:r>
    </w:p>
    <w:p w14:paraId="4569802E" w14:textId="77777777" w:rsidR="0003507E" w:rsidRDefault="0003507E" w:rsidP="008A7DAF">
      <w:pPr>
        <w:rPr>
          <w:sz w:val="26"/>
          <w:szCs w:val="26"/>
        </w:rPr>
      </w:pPr>
    </w:p>
    <w:p w14:paraId="6F2A2F74" w14:textId="63C987BE" w:rsidR="008A7DAF" w:rsidRDefault="0003507E" w:rsidP="008A7DAF">
      <w:pPr>
        <w:rPr>
          <w:sz w:val="26"/>
          <w:szCs w:val="26"/>
        </w:rPr>
      </w:pPr>
      <w:r w:rsidRPr="0003507E">
        <w:rPr>
          <w:sz w:val="26"/>
          <w:szCs w:val="26"/>
        </w:rPr>
        <w:t xml:space="preserve">Das folgende Beispiel einer Pressemeldung bietet Ihnen erste Formulierungshilfen. Sie können es ganz einfach auf Ihre Inhalte anpassen. </w:t>
      </w:r>
    </w:p>
    <w:p w14:paraId="0C7200AA" w14:textId="77777777" w:rsidR="0003507E" w:rsidRPr="0003507E" w:rsidRDefault="0003507E" w:rsidP="008A7DAF">
      <w:pPr>
        <w:rPr>
          <w:sz w:val="26"/>
          <w:szCs w:val="26"/>
        </w:rPr>
      </w:pPr>
    </w:p>
    <w:p w14:paraId="0BBDAF65" w14:textId="42B31492" w:rsidR="003722DF" w:rsidRDefault="008A7DAF" w:rsidP="003722DF">
      <w:pPr>
        <w:shd w:val="clear" w:color="auto" w:fill="C6D9F1" w:themeFill="text2" w:themeFillTint="33"/>
        <w:rPr>
          <w:b/>
          <w:bCs/>
        </w:rPr>
      </w:pPr>
      <w:r w:rsidRPr="00F21E59">
        <w:rPr>
          <w:b/>
          <w:bCs/>
        </w:rPr>
        <w:t>[</w:t>
      </w:r>
      <w:r w:rsidR="003722DF">
        <w:rPr>
          <w:b/>
          <w:bCs/>
        </w:rPr>
        <w:t>Logo Ihrer Einrichtung]</w:t>
      </w:r>
      <w:r w:rsidR="003722DF" w:rsidRPr="00F21E59">
        <w:br/>
      </w:r>
      <w:r w:rsidR="003722DF" w:rsidRPr="00F21E59">
        <w:rPr>
          <w:b/>
          <w:bCs/>
        </w:rPr>
        <w:t>[Ort], [Datum]</w:t>
      </w:r>
    </w:p>
    <w:p w14:paraId="35E9DC4B" w14:textId="77777777" w:rsidR="003722DF" w:rsidRPr="00F21E59" w:rsidRDefault="003722DF" w:rsidP="003722DF">
      <w:pPr>
        <w:shd w:val="clear" w:color="auto" w:fill="C6D9F1" w:themeFill="text2" w:themeFillTint="33"/>
      </w:pPr>
    </w:p>
    <w:p w14:paraId="06FE5F6E" w14:textId="77777777" w:rsidR="003722DF" w:rsidRDefault="003722DF" w:rsidP="003722DF">
      <w:pPr>
        <w:shd w:val="clear" w:color="auto" w:fill="C6D9F1" w:themeFill="text2" w:themeFillTint="33"/>
        <w:rPr>
          <w:b/>
          <w:bCs/>
          <w:sz w:val="20"/>
          <w:szCs w:val="21"/>
        </w:rPr>
      </w:pPr>
      <w:r>
        <w:rPr>
          <w:rStyle w:val="Fett"/>
        </w:rPr>
        <w:t>Gemeinsam gegen die Hitze: Die [XY-Schule] setzt auf effektiven Hitzeschutz</w:t>
      </w:r>
      <w:r w:rsidRPr="00F21E59" w:rsidDel="000D5051">
        <w:rPr>
          <w:b/>
          <w:bCs/>
          <w:sz w:val="20"/>
          <w:szCs w:val="21"/>
        </w:rPr>
        <w:t xml:space="preserve"> </w:t>
      </w:r>
    </w:p>
    <w:p w14:paraId="23057A0B" w14:textId="77777777" w:rsidR="003722DF" w:rsidRPr="00F21E59" w:rsidRDefault="003722DF" w:rsidP="003722DF">
      <w:pPr>
        <w:shd w:val="clear" w:color="auto" w:fill="C6D9F1" w:themeFill="text2" w:themeFillTint="33"/>
        <w:rPr>
          <w:b/>
          <w:bCs/>
          <w:sz w:val="20"/>
          <w:szCs w:val="21"/>
        </w:rPr>
      </w:pPr>
    </w:p>
    <w:p w14:paraId="679FB91A" w14:textId="77777777" w:rsidR="003722DF" w:rsidRDefault="003722DF" w:rsidP="003722DF">
      <w:pPr>
        <w:shd w:val="clear" w:color="auto" w:fill="C6D9F1" w:themeFill="text2" w:themeFillTint="33"/>
      </w:pPr>
      <w:r>
        <w:t>[Ort, Datum] – Angesichts steigender Temperaturen und häufiger Hitzewellen hat die [Name der Schule] neue Maßnahmen zum Schutz der Schülerinnen und Schüler sowie der Lehrkräfte eingeführt. [Beispiel: Dazu zählen beispielsweise veränderte Pausenzeiten, die Ausstattung von Klassenräumen mit Ventilatoren und Sonnenschutz sowie spezielle Verhaltensregeln bei großer Hitze.]</w:t>
      </w:r>
    </w:p>
    <w:p w14:paraId="28A61107" w14:textId="77777777" w:rsidR="003722DF" w:rsidRPr="00B02C79" w:rsidRDefault="003722DF" w:rsidP="003722DF">
      <w:pPr>
        <w:shd w:val="clear" w:color="auto" w:fill="C6D9F1" w:themeFill="text2" w:themeFillTint="33"/>
      </w:pPr>
    </w:p>
    <w:p w14:paraId="758D18D9" w14:textId="77777777" w:rsidR="003722DF" w:rsidRDefault="003722DF" w:rsidP="003722DF">
      <w:pPr>
        <w:shd w:val="clear" w:color="auto" w:fill="C6D9F1" w:themeFill="text2" w:themeFillTint="33"/>
      </w:pPr>
      <w:r>
        <w:t>Steigende Temperaturen stellen eine besondere Herausforderung für den Schulalltag dar. Hitzeschutz ist für uns deshalb ein wichtiger Bestandteil, um Gesundheit, Konzentration und Wohlbefinden der Kinder und Jugendlichen zu gewährleisten. Wir wollen ein Lernumfeld schaffen, das auch bei hohen Temperaturen sicher und angenehm ist. Zugleich verstehen wir es als Teil unserer Verantwortung, frühzeitig auf klimabedingte Belastungen zu reagieren – zum Wohle unserer Schulgemeinschaft.</w:t>
      </w:r>
    </w:p>
    <w:p w14:paraId="2ED87AD7" w14:textId="77777777" w:rsidR="003722DF" w:rsidRPr="00104A2F" w:rsidRDefault="003722DF" w:rsidP="003722DF">
      <w:pPr>
        <w:shd w:val="clear" w:color="auto" w:fill="C6D9F1" w:themeFill="text2" w:themeFillTint="33"/>
      </w:pPr>
    </w:p>
    <w:p w14:paraId="40FF2715" w14:textId="77777777" w:rsidR="003722DF" w:rsidRDefault="003722DF" w:rsidP="003722DF">
      <w:pPr>
        <w:shd w:val="clear" w:color="auto" w:fill="C6D9F1" w:themeFill="text2" w:themeFillTint="33"/>
      </w:pPr>
      <w:r w:rsidRPr="00104A2F">
        <w:t>„Hitzeschutz bedeutet für uns, dass wir die Bedingungen für alle Beteiligten bestmöglich anpassen – vom Unterricht bis zur Pausenregelung“, sagt [Name, Funktion, z. B. Schulleiter/in].</w:t>
      </w:r>
    </w:p>
    <w:p w14:paraId="4B11AD3B" w14:textId="77777777" w:rsidR="003722DF" w:rsidRPr="00104A2F" w:rsidRDefault="003722DF" w:rsidP="003722DF">
      <w:pPr>
        <w:shd w:val="clear" w:color="auto" w:fill="C6D9F1" w:themeFill="text2" w:themeFillTint="33"/>
      </w:pPr>
    </w:p>
    <w:p w14:paraId="178B19D6" w14:textId="77777777" w:rsidR="003722DF" w:rsidRDefault="003722DF" w:rsidP="003722DF">
      <w:pPr>
        <w:shd w:val="clear" w:color="auto" w:fill="C6D9F1" w:themeFill="text2" w:themeFillTint="33"/>
        <w:rPr>
          <w:i/>
          <w:iCs/>
        </w:rPr>
      </w:pPr>
      <w:r w:rsidRPr="00CD6F32">
        <w:rPr>
          <w:i/>
          <w:iCs/>
        </w:rPr>
        <w:t>[Benennen Sie nachfolgend ganz konkret an ausgewählten Beispielen, wie Ihr</w:t>
      </w:r>
      <w:r>
        <w:rPr>
          <w:i/>
          <w:iCs/>
        </w:rPr>
        <w:t xml:space="preserve">e Einrichtung </w:t>
      </w:r>
      <w:r w:rsidRPr="00CD6F32">
        <w:rPr>
          <w:i/>
          <w:iCs/>
        </w:rPr>
        <w:t>beim Hitzeschutz aktiv ist. Hier ein paar Beispiele:]</w:t>
      </w:r>
    </w:p>
    <w:p w14:paraId="3DDDAE50" w14:textId="77777777" w:rsidR="003722DF" w:rsidRPr="00CD6F32" w:rsidRDefault="003722DF" w:rsidP="003722DF">
      <w:pPr>
        <w:shd w:val="clear" w:color="auto" w:fill="C6D9F1" w:themeFill="text2" w:themeFillTint="33"/>
        <w:rPr>
          <w:i/>
          <w:iCs/>
        </w:rPr>
      </w:pPr>
    </w:p>
    <w:p w14:paraId="4E6AEBFA" w14:textId="77777777" w:rsidR="003722DF" w:rsidRDefault="003722DF" w:rsidP="003722DF">
      <w:pPr>
        <w:shd w:val="clear" w:color="auto" w:fill="C6D9F1" w:themeFill="text2" w:themeFillTint="33"/>
      </w:pPr>
      <w:r w:rsidRPr="00104A2F">
        <w:rPr>
          <w:b/>
          <w:bCs/>
        </w:rPr>
        <w:lastRenderedPageBreak/>
        <w:t xml:space="preserve">Angepasste Pausenzeiten: </w:t>
      </w:r>
      <w:r w:rsidRPr="00104A2F">
        <w:t>Pausen werden so gelegt, dass die heißesten Tageszeiten möglichst vermieden werden.</w:t>
      </w:r>
    </w:p>
    <w:p w14:paraId="3203F3E6" w14:textId="77777777" w:rsidR="003722DF" w:rsidRPr="00104A2F" w:rsidRDefault="003722DF" w:rsidP="003722DF">
      <w:pPr>
        <w:shd w:val="clear" w:color="auto" w:fill="C6D9F1" w:themeFill="text2" w:themeFillTint="33"/>
        <w:rPr>
          <w:b/>
          <w:bCs/>
        </w:rPr>
      </w:pPr>
    </w:p>
    <w:p w14:paraId="76EBA95D" w14:textId="77777777" w:rsidR="003722DF" w:rsidRDefault="003722DF" w:rsidP="003722DF">
      <w:pPr>
        <w:shd w:val="clear" w:color="auto" w:fill="C6D9F1" w:themeFill="text2" w:themeFillTint="33"/>
      </w:pPr>
      <w:r w:rsidRPr="00104A2F">
        <w:rPr>
          <w:b/>
          <w:bCs/>
        </w:rPr>
        <w:t xml:space="preserve">Kühlung der Klassenräume: </w:t>
      </w:r>
      <w:r w:rsidRPr="00104A2F">
        <w:t>Ventilatoren, Sonnenschutz und ggf. mobile Klimageräte sorgen für angenehme Temperaturen.</w:t>
      </w:r>
    </w:p>
    <w:p w14:paraId="49D3314A" w14:textId="77777777" w:rsidR="003722DF" w:rsidRPr="00104A2F" w:rsidRDefault="003722DF" w:rsidP="003722DF">
      <w:pPr>
        <w:shd w:val="clear" w:color="auto" w:fill="C6D9F1" w:themeFill="text2" w:themeFillTint="33"/>
        <w:rPr>
          <w:b/>
          <w:bCs/>
        </w:rPr>
      </w:pPr>
    </w:p>
    <w:p w14:paraId="49CD42EE" w14:textId="77777777" w:rsidR="003722DF" w:rsidRDefault="003722DF" w:rsidP="003722DF">
      <w:pPr>
        <w:shd w:val="clear" w:color="auto" w:fill="C6D9F1" w:themeFill="text2" w:themeFillTint="33"/>
      </w:pPr>
      <w:r w:rsidRPr="210D3C83">
        <w:rPr>
          <w:b/>
          <w:bCs/>
        </w:rPr>
        <w:t xml:space="preserve">Informationsarbeit: </w:t>
      </w:r>
      <w:r>
        <w:t>Schülerinnen und Schüler, Eltern und Lehrkräfte werden regelmäßig über Schutzmaßnahmen und Verhalten bei Hitze informiert.</w:t>
      </w:r>
    </w:p>
    <w:p w14:paraId="704B6175" w14:textId="77777777" w:rsidR="003722DF" w:rsidRPr="00104A2F" w:rsidRDefault="003722DF" w:rsidP="003722DF">
      <w:pPr>
        <w:shd w:val="clear" w:color="auto" w:fill="C6D9F1" w:themeFill="text2" w:themeFillTint="33"/>
        <w:rPr>
          <w:b/>
          <w:bCs/>
        </w:rPr>
      </w:pPr>
    </w:p>
    <w:p w14:paraId="628D7EBF" w14:textId="77777777" w:rsidR="003722DF" w:rsidRDefault="003722DF" w:rsidP="003722DF">
      <w:pPr>
        <w:shd w:val="clear" w:color="auto" w:fill="C6D9F1" w:themeFill="text2" w:themeFillTint="33"/>
      </w:pPr>
      <w:r w:rsidRPr="210D3C83">
        <w:rPr>
          <w:b/>
          <w:bCs/>
        </w:rPr>
        <w:t xml:space="preserve">Trinkmöglichkeiten: </w:t>
      </w:r>
      <w:r>
        <w:t>Wasserspender sind an gut zugänglichen Stellen installiert, um ausreichende Flüssigkeitsaufnahme sicherzustellen. Kurze Trinkpausen werden in den Unterricht integriert.</w:t>
      </w:r>
    </w:p>
    <w:p w14:paraId="2A0592ED" w14:textId="77777777" w:rsidR="003722DF" w:rsidRDefault="003722DF" w:rsidP="003722DF">
      <w:pPr>
        <w:shd w:val="clear" w:color="auto" w:fill="C6D9F1" w:themeFill="text2" w:themeFillTint="33"/>
      </w:pPr>
    </w:p>
    <w:p w14:paraId="694460DE" w14:textId="77777777" w:rsidR="003722DF" w:rsidRDefault="003722DF" w:rsidP="003722DF">
      <w:pPr>
        <w:shd w:val="clear" w:color="auto" w:fill="C6D9F1" w:themeFill="text2" w:themeFillTint="33"/>
      </w:pPr>
      <w:r w:rsidRPr="00104A2F">
        <w:rPr>
          <w:b/>
          <w:bCs/>
        </w:rPr>
        <w:t xml:space="preserve">Flexible Unterrichtsgestaltung: </w:t>
      </w:r>
      <w:r w:rsidRPr="00104A2F">
        <w:t>Wo möglich werden bewegte und anstrengende Aktivitäten in die kühleren Morgenstunden verlegt.</w:t>
      </w:r>
    </w:p>
    <w:p w14:paraId="2E8A0419" w14:textId="77777777" w:rsidR="003722DF" w:rsidRPr="00104A2F" w:rsidRDefault="003722DF" w:rsidP="003722DF">
      <w:pPr>
        <w:shd w:val="clear" w:color="auto" w:fill="C6D9F1" w:themeFill="text2" w:themeFillTint="33"/>
        <w:rPr>
          <w:b/>
          <w:bCs/>
        </w:rPr>
      </w:pPr>
    </w:p>
    <w:p w14:paraId="7F450BAC" w14:textId="77777777" w:rsidR="003722DF" w:rsidRDefault="003722DF" w:rsidP="003722DF">
      <w:pPr>
        <w:shd w:val="clear" w:color="auto" w:fill="C6D9F1" w:themeFill="text2" w:themeFillTint="33"/>
      </w:pPr>
      <w:r w:rsidRPr="00104A2F">
        <w:rPr>
          <w:b/>
          <w:bCs/>
        </w:rPr>
        <w:t xml:space="preserve">Sonnenschutz: </w:t>
      </w:r>
      <w:r w:rsidRPr="00104A2F">
        <w:t>Schulhöfe und Spielplätze sind durch Bäume oder Sonnensegel beschattet.</w:t>
      </w:r>
    </w:p>
    <w:p w14:paraId="526BE7A8" w14:textId="77777777" w:rsidR="003722DF" w:rsidRPr="00104A2F" w:rsidRDefault="003722DF" w:rsidP="003722DF">
      <w:pPr>
        <w:shd w:val="clear" w:color="auto" w:fill="C6D9F1" w:themeFill="text2" w:themeFillTint="33"/>
        <w:rPr>
          <w:b/>
          <w:bCs/>
        </w:rPr>
      </w:pPr>
    </w:p>
    <w:p w14:paraId="16DDBC53" w14:textId="77777777" w:rsidR="003722DF" w:rsidRDefault="003722DF" w:rsidP="003722DF">
      <w:pPr>
        <w:shd w:val="clear" w:color="auto" w:fill="C6D9F1" w:themeFill="text2" w:themeFillTint="33"/>
        <w:rPr>
          <w:i/>
          <w:iCs/>
        </w:rPr>
      </w:pPr>
      <w:r w:rsidRPr="00CD6F32">
        <w:rPr>
          <w:i/>
          <w:iCs/>
        </w:rPr>
        <w:t>[Beenden Sie die Pressemitteilungen mit einer kurzen Information zu Ihre</w:t>
      </w:r>
      <w:r>
        <w:rPr>
          <w:i/>
          <w:iCs/>
        </w:rPr>
        <w:t>r</w:t>
      </w:r>
      <w:r w:rsidRPr="00CD6F32">
        <w:rPr>
          <w:i/>
          <w:iCs/>
        </w:rPr>
        <w:t xml:space="preserve"> </w:t>
      </w:r>
      <w:r>
        <w:rPr>
          <w:i/>
          <w:iCs/>
        </w:rPr>
        <w:t>Einrichtung</w:t>
      </w:r>
      <w:r w:rsidRPr="00CD6F32">
        <w:rPr>
          <w:i/>
          <w:iCs/>
        </w:rPr>
        <w:t xml:space="preserve"> und Kontaktdaten einer geeigneten Ansprechperson.]</w:t>
      </w:r>
    </w:p>
    <w:p w14:paraId="556DD1F6" w14:textId="77777777" w:rsidR="003722DF" w:rsidRDefault="003722DF" w:rsidP="003722DF">
      <w:pPr>
        <w:shd w:val="clear" w:color="auto" w:fill="C6D9F1" w:themeFill="text2" w:themeFillTint="33"/>
      </w:pPr>
    </w:p>
    <w:p w14:paraId="538E72C6" w14:textId="711C9EF5" w:rsidR="003722DF" w:rsidRDefault="003722DF" w:rsidP="003722DF">
      <w:pPr>
        <w:shd w:val="clear" w:color="auto" w:fill="C6D9F1" w:themeFill="text2" w:themeFillTint="33"/>
      </w:pPr>
      <w:r w:rsidRPr="00485998">
        <w:rPr>
          <w:b/>
          <w:bCs/>
        </w:rPr>
        <w:t>Über [</w:t>
      </w:r>
      <w:r>
        <w:rPr>
          <w:b/>
          <w:bCs/>
        </w:rPr>
        <w:t>Name der Schule</w:t>
      </w:r>
      <w:r w:rsidRPr="00CD6F32">
        <w:rPr>
          <w:b/>
          <w:bCs/>
        </w:rPr>
        <w:t>]</w:t>
      </w:r>
      <w:r>
        <w:br/>
        <w:t>Die [Name der Schule] mit Sitz in [Ort] ist eine öffentliche/privat geführte Bildungseinrichtung mit rund [Anzahl] Schülerinnen und Schülern. Seit [Jahr] steht sie für qualitätsvolle Bildung, ein gutes Lernklima und verantwortungsvolles Handeln – auch angesichts neuer klimatischer Herausforderungen.</w:t>
      </w:r>
    </w:p>
    <w:p w14:paraId="2FD6A724" w14:textId="77777777" w:rsidR="003722DF" w:rsidRPr="00CD6F32" w:rsidRDefault="003722DF" w:rsidP="003722DF">
      <w:pPr>
        <w:shd w:val="clear" w:color="auto" w:fill="C6D9F1" w:themeFill="text2" w:themeFillTint="33"/>
        <w:rPr>
          <w:b/>
          <w:bCs/>
        </w:rPr>
      </w:pPr>
    </w:p>
    <w:p w14:paraId="1AD5FFBB" w14:textId="77777777" w:rsidR="003722DF" w:rsidRDefault="003722DF" w:rsidP="003722DF">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t>[Name der Ansprechperson]</w:t>
      </w:r>
      <w:r w:rsidRPr="00F21E59">
        <w:br/>
        <w:t>[Funktion]</w:t>
      </w:r>
      <w:r w:rsidRPr="00F21E59">
        <w:br/>
        <w:t>[Telefonnummer]</w:t>
      </w:r>
      <w:r w:rsidRPr="00F21E59">
        <w:br/>
        <w:t>[E-Mail-Adresse]</w:t>
      </w:r>
      <w:r w:rsidRPr="00F21E59">
        <w:br/>
        <w:t>[Webseite der Einrichtung]</w:t>
      </w:r>
    </w:p>
    <w:p w14:paraId="47EFAD02" w14:textId="77777777" w:rsidR="003722DF" w:rsidRDefault="003722DF" w:rsidP="003722DF">
      <w:pPr>
        <w:shd w:val="clear" w:color="auto" w:fill="C6D9F1" w:themeFill="text2" w:themeFillTint="33"/>
      </w:pPr>
    </w:p>
    <w:p w14:paraId="1EC06EB2" w14:textId="77777777" w:rsidR="003722DF" w:rsidRDefault="003722DF" w:rsidP="003722DF">
      <w:pPr>
        <w:pStyle w:val="berschrift3"/>
        <w:shd w:val="clear" w:color="auto" w:fill="C6D9F1" w:themeFill="text2" w:themeFillTint="33"/>
      </w:pPr>
      <w:r>
        <w:lastRenderedPageBreak/>
        <w:t>Weiterführende Informationen</w:t>
      </w:r>
    </w:p>
    <w:p w14:paraId="57635A42" w14:textId="77777777" w:rsidR="003722DF" w:rsidRDefault="003722DF" w:rsidP="003722DF">
      <w:pPr>
        <w:shd w:val="clear" w:color="auto" w:fill="C6D9F1" w:themeFill="text2" w:themeFillTint="33"/>
      </w:pPr>
      <w:r>
        <w:t xml:space="preserve">Weitere Informationen, Tipps und Materialen finden Sie auf unserer Website unter [Link einfügen]. Informationen zum Hitzeschutz in Schulen finden Sie auf </w:t>
      </w:r>
      <w:hyperlink r:id="rId12" w:history="1">
        <w:r w:rsidRPr="007F79F5">
          <w:rPr>
            <w:rStyle w:val="Hyperlink"/>
          </w:rPr>
          <w:t>https://www.klima-mensch-gesundheit.de/hitzeschutz/</w:t>
        </w:r>
      </w:hyperlink>
      <w:r>
        <w:t xml:space="preserve">.  </w:t>
      </w:r>
    </w:p>
    <w:p w14:paraId="5F0BCBB5" w14:textId="198A8DA4" w:rsidR="008A7DAF" w:rsidRPr="00F21E59" w:rsidRDefault="008A7DAF" w:rsidP="003722DF">
      <w:pPr>
        <w:shd w:val="clear" w:color="auto" w:fill="C6D9F1" w:themeFill="text2" w:themeFillTint="33"/>
      </w:pPr>
    </w:p>
    <w:p w14:paraId="6292C601" w14:textId="77777777" w:rsidR="008A7DAF" w:rsidRDefault="008A7DAF" w:rsidP="008A7DAF"/>
    <w:p w14:paraId="33C2F9BE" w14:textId="77777777" w:rsidR="008A7DAF" w:rsidRDefault="008A7DAF" w:rsidP="008A7DAF"/>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3"/>
      <w:footerReference w:type="default" r:id="rId14"/>
      <w:headerReference w:type="first" r:id="rId15"/>
      <w:footerReference w:type="first" r:id="rId16"/>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914DFF" w14:paraId="46D035A6" w14:textId="77777777" w:rsidTr="00914DFF">
      <w:tc>
        <w:tcPr>
          <w:tcW w:w="2410" w:type="dxa"/>
        </w:tcPr>
        <w:p w14:paraId="293A90C2" w14:textId="77777777" w:rsidR="00914DFF" w:rsidRDefault="00914DFF">
          <w:pPr>
            <w:pStyle w:val="Fuzeile"/>
            <w:spacing w:after="40" w:line="240" w:lineRule="auto"/>
            <w:rPr>
              <w:noProof/>
              <w:sz w:val="13"/>
              <w:szCs w:val="13"/>
            </w:rPr>
          </w:pPr>
          <w:r>
            <w:rPr>
              <w:noProof/>
              <w:sz w:val="13"/>
              <w:szCs w:val="13"/>
            </w:rPr>
            <w:t>Internet-Adresse:</w:t>
          </w:r>
        </w:p>
      </w:tc>
    </w:tr>
    <w:tr w:rsidR="00914DFF" w14:paraId="3CF2E531" w14:textId="77777777" w:rsidTr="00914DFF">
      <w:tc>
        <w:tcPr>
          <w:tcW w:w="2410" w:type="dxa"/>
        </w:tcPr>
        <w:p w14:paraId="354F4410" w14:textId="77777777" w:rsidR="00914DFF" w:rsidRDefault="00914DFF">
          <w:pPr>
            <w:pStyle w:val="Fuzeile"/>
            <w:spacing w:line="240" w:lineRule="auto"/>
            <w:rPr>
              <w:noProof/>
              <w:sz w:val="13"/>
              <w:szCs w:val="13"/>
            </w:rPr>
          </w:pPr>
          <w:hyperlink r:id="rId1" w:history="1">
            <w:r>
              <w:rPr>
                <w:rStyle w:val="Hyperlink"/>
                <w:noProof/>
                <w:sz w:val="13"/>
                <w:szCs w:val="13"/>
              </w:rPr>
              <w:t>http://www.bioeg.de</w:t>
            </w:r>
          </w:hyperlink>
        </w:p>
      </w:tc>
    </w:tr>
    <w:tr w:rsidR="00914DFF" w14:paraId="5A5DD10B" w14:textId="77777777" w:rsidTr="00914DFF">
      <w:tc>
        <w:tcPr>
          <w:tcW w:w="2410" w:type="dxa"/>
        </w:tcPr>
        <w:p w14:paraId="22A2999D" w14:textId="77777777" w:rsidR="00914DFF" w:rsidRDefault="00914DFF">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914DFF" w:rsidRDefault="00914DFF">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914DFF" w:rsidRDefault="00914DFF">
          <w:pPr>
            <w:pStyle w:val="Fuzeile"/>
            <w:spacing w:line="240" w:lineRule="auto"/>
            <w:rPr>
              <w:noProof/>
              <w:sz w:val="13"/>
              <w:szCs w:val="13"/>
            </w:rPr>
          </w:pPr>
          <w:hyperlink r:id="rId4" w:history="1">
            <w:r>
              <w:rPr>
                <w:rStyle w:val="Hyperlink"/>
                <w:noProof/>
                <w:sz w:val="13"/>
                <w:szCs w:val="13"/>
              </w:rPr>
              <w:t>www.facebook.com/bioeg.de</w:t>
            </w:r>
          </w:hyperlink>
        </w:p>
      </w:tc>
    </w:tr>
    <w:tr w:rsidR="00914DFF" w14:paraId="5BF70E51" w14:textId="77777777" w:rsidTr="00914DFF">
      <w:tc>
        <w:tcPr>
          <w:tcW w:w="2410" w:type="dxa"/>
        </w:tcPr>
        <w:p w14:paraId="5C203DFE" w14:textId="77777777" w:rsidR="00914DFF" w:rsidRDefault="00914DFF">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D02E70"/>
    <w:multiLevelType w:val="multilevel"/>
    <w:tmpl w:val="50B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5128147">
    <w:abstractNumId w:val="0"/>
  </w:num>
  <w:num w:numId="2" w16cid:durableId="167557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3507E"/>
    <w:rsid w:val="00064917"/>
    <w:rsid w:val="000712AA"/>
    <w:rsid w:val="002F620B"/>
    <w:rsid w:val="003722DF"/>
    <w:rsid w:val="003D52A5"/>
    <w:rsid w:val="00491E37"/>
    <w:rsid w:val="004F4BEA"/>
    <w:rsid w:val="005E21A8"/>
    <w:rsid w:val="006A6DE7"/>
    <w:rsid w:val="008A7DAF"/>
    <w:rsid w:val="00914DFF"/>
    <w:rsid w:val="00A75D91"/>
    <w:rsid w:val="00B76688"/>
    <w:rsid w:val="00E45C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8A7DAF"/>
    <w:pPr>
      <w:spacing w:after="300" w:line="259" w:lineRule="auto"/>
      <w:ind w:left="720"/>
      <w:contextualSpacing/>
    </w:pPr>
    <w:rPr>
      <w:rFonts w:ascii="Arial" w:eastAsiaTheme="minorHAnsi" w:hAnsi="Arial" w:cs="Times New Roman (Textkörper CS)"/>
      <w:spacing w:val="2"/>
      <w:sz w:val="19"/>
      <w:szCs w:val="19"/>
      <w:lang w:eastAsia="en-US"/>
    </w:rPr>
  </w:style>
  <w:style w:type="paragraph" w:customStyle="1" w:styleId="TitelSub">
    <w:name w:val="Titel Sub"/>
    <w:basedOn w:val="Standard"/>
    <w:next w:val="berschrift1"/>
    <w:qFormat/>
    <w:rsid w:val="008A7DAF"/>
    <w:pPr>
      <w:spacing w:after="300" w:line="259" w:lineRule="auto"/>
      <w:contextualSpacing/>
    </w:pPr>
    <w:rPr>
      <w:rFonts w:ascii="Arial" w:eastAsiaTheme="minorHAnsi" w:hAnsi="Arial" w:cs="Times New Roman (Textkörper CS)"/>
      <w:color w:val="000000"/>
      <w:spacing w:val="2"/>
      <w:szCs w:val="19"/>
      <w:lang w:eastAsia="en-US"/>
    </w:rPr>
  </w:style>
  <w:style w:type="paragraph" w:customStyle="1" w:styleId="TiteldesKonzeptpapiers">
    <w:name w:val="Titel des Konzeptpapiers"/>
    <w:qFormat/>
    <w:rsid w:val="008A7DAF"/>
    <w:pPr>
      <w:spacing w:after="600"/>
      <w:contextualSpacing/>
      <w:outlineLvl w:val="0"/>
    </w:pPr>
    <w:rPr>
      <w:rFonts w:eastAsiaTheme="majorEastAsia" w:cstheme="majorBidi"/>
      <w:spacing w:val="2"/>
      <w:kern w:val="28"/>
      <w:sz w:val="40"/>
      <w:szCs w:val="56"/>
      <w:lang w:eastAsia="en-US"/>
    </w:rPr>
  </w:style>
  <w:style w:type="paragraph" w:styleId="Funotentext">
    <w:name w:val="footnote text"/>
    <w:basedOn w:val="Standard"/>
    <w:link w:val="FunotentextZchn"/>
    <w:uiPriority w:val="99"/>
    <w:semiHidden/>
    <w:unhideWhenUsed/>
    <w:rsid w:val="008A7DAF"/>
    <w:pPr>
      <w:spacing w:line="240" w:lineRule="auto"/>
    </w:pPr>
    <w:rPr>
      <w:rFonts w:ascii="Arial" w:eastAsiaTheme="minorHAnsi" w:hAnsi="Arial" w:cs="Times New Roman (Textkörper CS)"/>
      <w:spacing w:val="2"/>
      <w:sz w:val="20"/>
      <w:lang w:eastAsia="en-US"/>
    </w:rPr>
  </w:style>
  <w:style w:type="character" w:customStyle="1" w:styleId="FunotentextZchn">
    <w:name w:val="Fußnotentext Zchn"/>
    <w:basedOn w:val="Absatz-Standardschriftart"/>
    <w:link w:val="Funotentext"/>
    <w:uiPriority w:val="99"/>
    <w:semiHidden/>
    <w:rsid w:val="008A7DAF"/>
    <w:rPr>
      <w:rFonts w:ascii="Arial" w:eastAsiaTheme="minorHAnsi" w:hAnsi="Arial" w:cs="Times New Roman (Textkörper CS)"/>
      <w:spacing w:val="2"/>
      <w:lang w:eastAsia="en-US"/>
    </w:rPr>
  </w:style>
  <w:style w:type="character" w:styleId="Funotenzeichen">
    <w:name w:val="footnote reference"/>
    <w:basedOn w:val="Absatz-Standardschriftart"/>
    <w:uiPriority w:val="99"/>
    <w:semiHidden/>
    <w:unhideWhenUsed/>
    <w:rsid w:val="008A7DAF"/>
    <w:rPr>
      <w:vertAlign w:val="superscript"/>
    </w:rPr>
  </w:style>
  <w:style w:type="character" w:styleId="Fett">
    <w:name w:val="Strong"/>
    <w:basedOn w:val="Absatz-Standardschriftart"/>
    <w:uiPriority w:val="22"/>
    <w:qFormat/>
    <w:rsid w:val="003722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klima-mensch-gesundheit.de/hitzeschut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Props1.xml><?xml version="1.0" encoding="utf-8"?>
<ds:datastoreItem xmlns:ds="http://schemas.openxmlformats.org/officeDocument/2006/customXml" ds:itemID="{5100CA29-8EAF-46D6-8609-05E36431C1B5}">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2.xml><?xml version="1.0" encoding="utf-8"?>
<ds:datastoreItem xmlns:ds="http://schemas.openxmlformats.org/officeDocument/2006/customXml" ds:itemID="{0A24DC72-0273-42BA-BAEF-8BCB1FF46DE5}">
  <ds:schemaRefs>
    <ds:schemaRef ds:uri="http://schemas.microsoft.com/sharepoint/v3/contenttype/forms"/>
  </ds:schemaRefs>
</ds:datastoreItem>
</file>

<file path=customXml/itemProps3.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4.xml><?xml version="1.0" encoding="utf-8"?>
<ds:datastoreItem xmlns:ds="http://schemas.openxmlformats.org/officeDocument/2006/customXml" ds:itemID="{3D7257AE-4C45-444C-8CEF-2C1F4C0EA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2759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6</cp:revision>
  <cp:lastPrinted>2025-02-24T07:24:00Z</cp:lastPrinted>
  <dcterms:created xsi:type="dcterms:W3CDTF">2025-05-27T07:21:00Z</dcterms:created>
  <dcterms:modified xsi:type="dcterms:W3CDTF">2025-05-30T10:39:00Z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