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E076D" w:rsidP="6D64C3AF" w:rsidRDefault="007D2CCC" w14:paraId="19A9DCC1" w14:textId="0C3BFB34">
      <w:pPr>
        <w:pStyle w:val="Standard"/>
        <w:rPr>
          <w:rFonts w:ascii="Times New Roman" w:hAnsi="Times New Roman" w:eastAsia="" w:cs="" w:eastAsiaTheme="majorEastAsia" w:cstheme="majorBidi"/>
          <w:spacing w:val="2"/>
          <w:kern w:val="28"/>
          <w:sz w:val="40"/>
          <w:szCs w:val="40"/>
          <w:lang w:eastAsia="en-US"/>
        </w:rPr>
      </w:pPr>
      <w:r w:rsidRPr="6D64C3AF" w:rsidR="007D2CCC">
        <w:rPr>
          <w:rFonts w:ascii="Times New Roman" w:hAnsi="Times New Roman" w:eastAsia="" w:cs="" w:eastAsiaTheme="majorEastAsia" w:cstheme="majorBidi"/>
          <w:spacing w:val="2"/>
          <w:kern w:val="28"/>
          <w:sz w:val="40"/>
          <w:szCs w:val="40"/>
          <w:lang w:eastAsia="en-US"/>
        </w:rPr>
        <w:t>Textbausteine für Pressemeldungen zu Hitzeschutz</w:t>
      </w:r>
      <w:r w:rsidRPr="6D64C3AF" w:rsidR="007D2CCC">
        <w:rPr>
          <w:rFonts w:ascii="Times New Roman" w:hAnsi="Times New Roman" w:eastAsia="" w:cs="" w:eastAsiaTheme="majorEastAsia" w:cstheme="majorBidi"/>
          <w:spacing w:val="2"/>
          <w:kern w:val="28"/>
          <w:sz w:val="40"/>
          <w:szCs w:val="40"/>
          <w:lang w:eastAsia="en-US"/>
        </w:rPr>
        <w:t xml:space="preserve"> in Kommunen</w:t>
      </w:r>
    </w:p>
    <w:p w:rsidR="007D2CCC" w:rsidP="007D2CCC" w:rsidRDefault="007D2CCC" w14:paraId="2ECC19E3" w14:textId="77777777">
      <w:pPr>
        <w:rPr>
          <w:rFonts w:eastAsiaTheme="majorEastAsia"/>
          <w:sz w:val="26"/>
          <w:szCs w:val="26"/>
          <w:lang w:eastAsia="en-US"/>
        </w:rPr>
      </w:pPr>
    </w:p>
    <w:p w:rsidR="007D2CCC" w:rsidP="007D2CCC" w:rsidRDefault="007D2CCC" w14:paraId="70CE0283" w14:textId="3D3ED708">
      <w:pPr>
        <w:rPr>
          <w:rFonts w:eastAsiaTheme="majorEastAsia"/>
          <w:sz w:val="26"/>
          <w:szCs w:val="26"/>
          <w:lang w:eastAsia="en-US"/>
        </w:rPr>
      </w:pPr>
      <w:r w:rsidRPr="007D2CCC">
        <w:rPr>
          <w:rFonts w:eastAsiaTheme="majorEastAsia"/>
          <w:sz w:val="26"/>
          <w:szCs w:val="26"/>
          <w:lang w:eastAsia="en-US"/>
        </w:rPr>
        <w:t xml:space="preserve">Das folgende Beispiel einer Pressemeldung bietet Ihnen erste Formulierungshilfen. Sie können es ganz einfach auf Ihre Inhalte anpassen. </w:t>
      </w:r>
    </w:p>
    <w:p w:rsidRPr="007D2CCC" w:rsidR="007D2CCC" w:rsidP="007D2CCC" w:rsidRDefault="007D2CCC" w14:paraId="017CC1F3" w14:textId="77777777">
      <w:pPr>
        <w:rPr>
          <w:rFonts w:eastAsiaTheme="majorEastAsia"/>
          <w:sz w:val="26"/>
          <w:szCs w:val="26"/>
          <w:lang w:eastAsia="en-US"/>
        </w:rPr>
      </w:pPr>
    </w:p>
    <w:p w:rsidR="009E076D" w:rsidP="009E076D" w:rsidRDefault="009E076D" w14:paraId="2009271A" w14:textId="296BA3F8">
      <w:pPr>
        <w:shd w:val="clear" w:color="auto" w:fill="C6D9F1" w:themeFill="text2" w:themeFillTint="33"/>
        <w:rPr>
          <w:b/>
          <w:bCs/>
        </w:rPr>
      </w:pPr>
      <w:r w:rsidRPr="00F21E59">
        <w:rPr>
          <w:b/>
          <w:bCs/>
        </w:rPr>
        <w:t>[</w:t>
      </w:r>
      <w:r>
        <w:rPr>
          <w:b/>
          <w:bCs/>
        </w:rPr>
        <w:t>Logo Ihrer Kommune]</w:t>
      </w:r>
      <w:r w:rsidRPr="00F21E59">
        <w:br/>
      </w:r>
      <w:r w:rsidRPr="00F21E59">
        <w:rPr>
          <w:b/>
          <w:bCs/>
        </w:rPr>
        <w:t>[Ort], [Datum]</w:t>
      </w:r>
    </w:p>
    <w:p w:rsidRPr="00F21E59" w:rsidR="009E076D" w:rsidP="009E076D" w:rsidRDefault="009E076D" w14:paraId="5BF02BA2" w14:textId="77777777">
      <w:pPr>
        <w:shd w:val="clear" w:color="auto" w:fill="C6D9F1" w:themeFill="text2" w:themeFillTint="33"/>
      </w:pPr>
    </w:p>
    <w:p w:rsidR="009E076D" w:rsidP="009E076D" w:rsidRDefault="009E076D" w14:paraId="1A2DD010" w14:textId="77777777">
      <w:pPr>
        <w:shd w:val="clear" w:color="auto" w:fill="C6D9F1" w:themeFill="text2" w:themeFillTint="33"/>
        <w:rPr>
          <w:b/>
          <w:bCs/>
          <w:sz w:val="20"/>
          <w:szCs w:val="21"/>
        </w:rPr>
      </w:pPr>
      <w:r>
        <w:rPr>
          <w:rStyle w:val="Fett"/>
        </w:rPr>
        <w:t>Hitzevorsorge beginnt vor der Hitzewelle: [Stadt/Gemeinde XY] stärkt den Schutz vor Ort</w:t>
      </w:r>
      <w:r w:rsidRPr="00AE7E1A" w:rsidDel="002402AE">
        <w:rPr>
          <w:b/>
          <w:bCs/>
          <w:sz w:val="20"/>
          <w:szCs w:val="21"/>
        </w:rPr>
        <w:t xml:space="preserve"> </w:t>
      </w:r>
    </w:p>
    <w:p w:rsidRPr="00F21E59" w:rsidR="009E076D" w:rsidP="009E076D" w:rsidRDefault="009E076D" w14:paraId="11A8B8F7" w14:textId="77777777">
      <w:pPr>
        <w:shd w:val="clear" w:color="auto" w:fill="C6D9F1" w:themeFill="text2" w:themeFillTint="33"/>
        <w:rPr>
          <w:b/>
          <w:bCs/>
          <w:sz w:val="20"/>
          <w:szCs w:val="21"/>
        </w:rPr>
      </w:pPr>
    </w:p>
    <w:p w:rsidRPr="009E076D" w:rsidR="009E076D" w:rsidP="009E076D" w:rsidRDefault="009E076D" w14:paraId="6A93B174" w14:textId="77777777">
      <w:pPr>
        <w:shd w:val="clear" w:color="auto" w:fill="C6D9F1" w:themeFill="text2" w:themeFillTint="33"/>
        <w:rPr>
          <w:rStyle w:val="Fett"/>
          <w:b w:val="0"/>
          <w:bCs w:val="0"/>
        </w:rPr>
      </w:pPr>
      <w:r w:rsidRPr="009E076D">
        <w:rPr>
          <w:rStyle w:val="Fett"/>
          <w:b w:val="0"/>
          <w:bCs w:val="0"/>
        </w:rPr>
        <w:t>[Ort, Datum] – Angesichts der angekündigten hohen Temperaturen setzt [Name der Kommune] auf präventiven Schutz für besonders hitzegefährdete Menschen. [Beispiel: Öffentliche Trinkwasserspender, beschattete Aufenthaltsbereiche, Informationskampagnen und mobile Kühlräume sind nur einige der Maßnahmen, die in den kommenden Tagen umgesetzt werden.]</w:t>
      </w:r>
    </w:p>
    <w:p w:rsidRPr="00B02C79" w:rsidR="009E076D" w:rsidP="009E076D" w:rsidRDefault="009E076D" w14:paraId="111AA763" w14:textId="77777777">
      <w:pPr>
        <w:shd w:val="clear" w:color="auto" w:fill="C6D9F1" w:themeFill="text2" w:themeFillTint="33"/>
      </w:pPr>
    </w:p>
    <w:p w:rsidR="009E076D" w:rsidP="009E076D" w:rsidRDefault="009E076D" w14:paraId="3F0B9F75" w14:textId="77777777">
      <w:pPr>
        <w:shd w:val="clear" w:color="auto" w:fill="C6D9F1" w:themeFill="text2" w:themeFillTint="33"/>
      </w:pPr>
      <w:r>
        <w:t xml:space="preserve">Steigende Temperaturen stellen eine zunehmende Herausforderung für die öffentliche Gesundheit dar – insbesondere für ältere Menschen, kleine Kinder, Schwangere, chronisch Kranke oder Menschen ohne gesicherten Wohnraum. Als Kommune ist es unsere Aufgabe, frühzeitig zu handeln, die Bevölkerung zu informieren und konkrete Schutzangebote bereitzustellen. Hitzeschutz ist dabei keine kurzfristige Notlösung, sondern integraler Bestandteil unseres vorsorgenden Gesundheitsschutzes für alle Einwohnerinnen und Einwohner unserer Stadt. </w:t>
      </w:r>
    </w:p>
    <w:p w:rsidRPr="00CD6F32" w:rsidR="009E076D" w:rsidP="009E076D" w:rsidRDefault="009E076D" w14:paraId="0ABE630E" w14:textId="77777777">
      <w:pPr>
        <w:shd w:val="clear" w:color="auto" w:fill="C6D9F1" w:themeFill="text2" w:themeFillTint="33"/>
        <w:rPr>
          <w:b/>
          <w:bCs/>
        </w:rPr>
      </w:pPr>
    </w:p>
    <w:p w:rsidR="009E076D" w:rsidP="009E076D" w:rsidRDefault="009E076D" w14:paraId="3BF1300F" w14:textId="77777777">
      <w:pPr>
        <w:shd w:val="clear" w:color="auto" w:fill="C6D9F1" w:themeFill="text2" w:themeFillTint="33"/>
      </w:pPr>
      <w:r>
        <w:t>„Wir sehen es als unsere Verantwortung, die gesundheitlichen Folgen des Klimawandels ernst zu nehmen und die besonders gefährdeten Gruppen aktiv zu schützen“, sagt [Name, Funktion]. „Mit niedrigschwelligen, aber wirksamen Maßnahmen tragen wir dazu bei, die Gesundheit der Bürgerinnen und Bürger auch bei großer Hitze zu bewahren.“</w:t>
      </w:r>
      <w:r w:rsidDel="002402AE">
        <w:t xml:space="preserve"> </w:t>
      </w:r>
    </w:p>
    <w:p w:rsidR="009E076D" w:rsidP="009E076D" w:rsidRDefault="009E076D" w14:paraId="7C9F8584" w14:textId="77777777">
      <w:pPr>
        <w:shd w:val="clear" w:color="auto" w:fill="C6D9F1" w:themeFill="text2" w:themeFillTint="33"/>
      </w:pPr>
    </w:p>
    <w:p w:rsidR="009E076D" w:rsidP="009E076D" w:rsidRDefault="009E076D" w14:paraId="2ECD8026" w14:textId="77777777">
      <w:pPr>
        <w:shd w:val="clear" w:color="auto" w:fill="C6D9F1" w:themeFill="text2" w:themeFillTint="33"/>
      </w:pPr>
      <w:r>
        <w:t xml:space="preserve">Für alle Bürgerinnen und Bürger gilt: Bereits kleine Maßnahmen können helfen, sich selbst und andere vor gesundheitlichen Folgen großer Hitze zu schützen. Ausreichend trinken – idealerweise Wasser –, </w:t>
      </w:r>
      <w:r>
        <w:t>körperliche Anstrengung in der heißen Mittagszeit vermeiden und Wohnräume durch gezieltes Lüften und Abdunkeln kühl halten: Das sind einfache, aber wirksame Schritte. Auch ein kurzer Anruf bei älteren Nachbarinnen und Nachbarn kann in Hitzewellen entscheidend sein. Jeder Beitrag zählt – für mehr Sicherheit und Gesundheit an heißen Tagen.</w:t>
      </w:r>
    </w:p>
    <w:p w:rsidR="009E076D" w:rsidP="009E076D" w:rsidRDefault="009E076D" w14:paraId="2D8EE01B" w14:textId="77777777">
      <w:pPr>
        <w:shd w:val="clear" w:color="auto" w:fill="C6D9F1" w:themeFill="text2" w:themeFillTint="33"/>
      </w:pPr>
    </w:p>
    <w:p w:rsidR="009E076D" w:rsidP="009E076D" w:rsidRDefault="009E076D" w14:paraId="1CB9FD56" w14:textId="77777777">
      <w:pPr>
        <w:shd w:val="clear" w:color="auto" w:fill="C6D9F1" w:themeFill="text2" w:themeFillTint="33"/>
        <w:rPr>
          <w:i/>
          <w:iCs/>
        </w:rPr>
      </w:pPr>
      <w:r w:rsidRPr="00CD6F32">
        <w:rPr>
          <w:i/>
          <w:iCs/>
        </w:rPr>
        <w:t>[Benennen Sie nachfolgend ganz konkret an ausgewählten Beispielen, wie Ihr</w:t>
      </w:r>
      <w:r>
        <w:rPr>
          <w:i/>
          <w:iCs/>
        </w:rPr>
        <w:t xml:space="preserve">e Einrichtung </w:t>
      </w:r>
      <w:r w:rsidRPr="00CD6F32">
        <w:rPr>
          <w:i/>
          <w:iCs/>
        </w:rPr>
        <w:t>beim Hitzeschutz aktiv ist. Hier ein paar Beispiele:]</w:t>
      </w:r>
    </w:p>
    <w:p w:rsidRPr="00CD6F32" w:rsidR="009E076D" w:rsidP="009E076D" w:rsidRDefault="009E076D" w14:paraId="5219EB62" w14:textId="77777777">
      <w:pPr>
        <w:shd w:val="clear" w:color="auto" w:fill="C6D9F1" w:themeFill="text2" w:themeFillTint="33"/>
        <w:rPr>
          <w:i/>
          <w:iCs/>
        </w:rPr>
      </w:pPr>
    </w:p>
    <w:p w:rsidR="009E076D" w:rsidP="009E076D" w:rsidRDefault="009E076D" w14:paraId="26388351" w14:textId="77777777">
      <w:pPr>
        <w:shd w:val="clear" w:color="auto" w:fill="C6D9F1" w:themeFill="text2" w:themeFillTint="33"/>
      </w:pPr>
      <w:r w:rsidRPr="25CEEFB5">
        <w:t>Die [Stadt XY] unterstützt unter anderem bei der Umsetzung folgender Maßnahmen:</w:t>
      </w:r>
    </w:p>
    <w:p w:rsidRPr="002402AE" w:rsidR="007D2CCC" w:rsidP="009E076D" w:rsidRDefault="007D2CCC" w14:paraId="0BAB852F" w14:textId="77777777">
      <w:pPr>
        <w:shd w:val="clear" w:color="auto" w:fill="C6D9F1" w:themeFill="text2" w:themeFillTint="33"/>
      </w:pPr>
    </w:p>
    <w:p w:rsidRPr="009E076D" w:rsidR="009E076D" w:rsidP="0DDC17FF" w:rsidRDefault="009E076D" w14:paraId="6112814E" w14:textId="77777777" w14:noSpellErr="1">
      <w:pPr>
        <w:pStyle w:val="Listenabsatz"/>
        <w:numPr>
          <w:ilvl w:val="0"/>
          <w:numId w:val="3"/>
        </w:numPr>
        <w:shd w:val="clear" w:color="auto" w:fill="C6D9F1" w:themeFill="text2" w:themeFillTint="33"/>
        <w:rPr>
          <w:rFonts w:ascii="Calibri" w:hAnsi="Calibri" w:cs="Calibri" w:asciiTheme="minorAscii" w:hAnsiTheme="minorAscii" w:cstheme="minorAscii"/>
          <w:sz w:val="22"/>
          <w:szCs w:val="22"/>
          <w:lang w:eastAsia="de-DE"/>
        </w:rPr>
      </w:pPr>
      <w:r w:rsidRPr="6D64C3AF" w:rsidR="009E076D">
        <w:rPr>
          <w:rFonts w:ascii="Calibri" w:hAnsi="Calibri" w:cs="Calibri" w:asciiTheme="minorAscii" w:hAnsiTheme="minorAscii" w:cstheme="minorAscii"/>
          <w:b w:val="1"/>
          <w:bCs w:val="1"/>
          <w:sz w:val="22"/>
          <w:szCs w:val="22"/>
          <w:lang w:eastAsia="de-DE"/>
        </w:rPr>
        <w:t>T</w:t>
      </w:r>
      <w:r w:rsidRPr="6D64C3AF" w:rsidR="009E076D">
        <w:rPr>
          <w:rFonts w:ascii="Calibri" w:hAnsi="Calibri" w:cs="Calibri" w:asciiTheme="minorAscii" w:hAnsiTheme="minorAscii" w:cstheme="minorAscii"/>
          <w:b w:val="1"/>
          <w:bCs w:val="1"/>
          <w:sz w:val="22"/>
          <w:szCs w:val="22"/>
          <w:lang w:eastAsia="de-DE"/>
        </w:rPr>
        <w:t>rinkwasserangebote im öffentlichen Raum:</w:t>
      </w:r>
      <w:r w:rsidRPr="6D64C3AF" w:rsidR="009E076D">
        <w:rPr>
          <w:rFonts w:ascii="Calibri" w:hAnsi="Calibri" w:cs="Calibri" w:asciiTheme="minorAscii" w:hAnsiTheme="minorAscii" w:cstheme="minorAscii"/>
          <w:sz w:val="22"/>
          <w:szCs w:val="22"/>
          <w:lang w:eastAsia="de-DE"/>
        </w:rPr>
        <w:t xml:space="preserve"> Temporäre und dauerhafte Wasserstellen an stark frequentierten Plätzen</w:t>
      </w:r>
    </w:p>
    <w:p w:rsidRPr="009E076D" w:rsidR="009E076D" w:rsidP="6D64C3AF" w:rsidRDefault="009E076D" w14:paraId="7E699488" w14:textId="1064EF52">
      <w:pPr>
        <w:pStyle w:val="Listenabsatz"/>
        <w:numPr>
          <w:ilvl w:val="0"/>
          <w:numId w:val="3"/>
        </w:numPr>
        <w:shd w:val="clear" w:color="auto" w:fill="C6D9F1" w:themeFill="text2" w:themeFillTint="33"/>
        <w:rPr>
          <w:rFonts w:ascii="Calibri" w:hAnsi="Calibri" w:cs="Calibri" w:asciiTheme="minorAscii" w:hAnsiTheme="minorAscii" w:cstheme="minorAscii"/>
          <w:sz w:val="22"/>
          <w:szCs w:val="22"/>
          <w:lang w:eastAsia="de-DE"/>
        </w:rPr>
      </w:pPr>
      <w:r w:rsidRPr="6D64C3AF" w:rsidR="009E076D">
        <w:rPr>
          <w:rFonts w:ascii="Calibri" w:hAnsi="Calibri" w:cs="Calibri" w:asciiTheme="minorAscii" w:hAnsiTheme="minorAscii" w:cstheme="minorAscii"/>
          <w:b w:val="1"/>
          <w:bCs w:val="1"/>
          <w:sz w:val="22"/>
          <w:szCs w:val="22"/>
          <w:lang w:eastAsia="de-DE"/>
        </w:rPr>
        <w:t>Kühlräume &amp; Aufenthaltsorte:</w:t>
      </w:r>
      <w:r w:rsidRPr="6D64C3AF" w:rsidR="009E076D">
        <w:rPr>
          <w:rFonts w:ascii="Calibri" w:hAnsi="Calibri" w:cs="Calibri" w:asciiTheme="minorAscii" w:hAnsiTheme="minorAscii" w:cstheme="minorAscii"/>
          <w:sz w:val="22"/>
          <w:szCs w:val="22"/>
          <w:lang w:eastAsia="de-DE"/>
        </w:rPr>
        <w:t xml:space="preserve"> Bibliotheken, Bürgerzentren oder öffentliche Gebäude stehen als Rückzugsorte offen</w:t>
      </w:r>
    </w:p>
    <w:p w:rsidRPr="009E076D" w:rsidR="009E076D" w:rsidP="6D64C3AF" w:rsidRDefault="009E076D" w14:paraId="3C0683ED" w14:textId="4D494F3C">
      <w:pPr>
        <w:pStyle w:val="Listenabsatz"/>
        <w:numPr>
          <w:ilvl w:val="0"/>
          <w:numId w:val="3"/>
        </w:numPr>
        <w:shd w:val="clear" w:color="auto" w:fill="C6D9F1" w:themeFill="text2" w:themeFillTint="33"/>
        <w:rPr>
          <w:rFonts w:ascii="Calibri" w:hAnsi="Calibri" w:cs="Calibri" w:asciiTheme="minorAscii" w:hAnsiTheme="minorAscii" w:cstheme="minorAscii"/>
          <w:sz w:val="22"/>
          <w:szCs w:val="22"/>
          <w:lang w:eastAsia="de-DE"/>
        </w:rPr>
      </w:pPr>
      <w:r w:rsidRPr="6D64C3AF" w:rsidR="009E076D">
        <w:rPr>
          <w:rFonts w:ascii="Calibri" w:hAnsi="Calibri" w:cs="Calibri" w:asciiTheme="minorAscii" w:hAnsiTheme="minorAscii" w:cstheme="minorAscii"/>
          <w:b w:val="1"/>
          <w:bCs w:val="1"/>
          <w:sz w:val="22"/>
          <w:szCs w:val="22"/>
          <w:lang w:eastAsia="de-DE"/>
        </w:rPr>
        <w:t>Schulungen für Kitas, Pflegeeinrichtungen und andere soziale Dienste</w:t>
      </w:r>
    </w:p>
    <w:p w:rsidRPr="009E076D" w:rsidR="009E076D" w:rsidP="009E076D" w:rsidRDefault="009E076D" w14:paraId="60FFFDA0" w14:textId="77777777">
      <w:pPr>
        <w:pStyle w:val="Listenabsatz"/>
        <w:numPr>
          <w:ilvl w:val="0"/>
          <w:numId w:val="3"/>
        </w:numPr>
        <w:shd w:val="clear" w:color="auto" w:fill="C6D9F1" w:themeFill="text2" w:themeFillTint="33"/>
        <w:rPr>
          <w:rFonts w:asciiTheme="minorHAnsi" w:hAnsiTheme="minorHAnsi" w:cstheme="minorHAnsi"/>
          <w:sz w:val="22"/>
          <w:szCs w:val="22"/>
          <w:lang w:eastAsia="de-DE"/>
        </w:rPr>
      </w:pPr>
      <w:r w:rsidRPr="009E076D">
        <w:rPr>
          <w:rFonts w:asciiTheme="minorHAnsi" w:hAnsiTheme="minorHAnsi" w:cstheme="minorHAnsi"/>
          <w:b/>
          <w:bCs/>
          <w:sz w:val="22"/>
          <w:szCs w:val="22"/>
          <w:lang w:eastAsia="de-DE"/>
        </w:rPr>
        <w:t xml:space="preserve">Flyer und Online-Materialien in mehreren Sprachen </w:t>
      </w:r>
      <w:r w:rsidRPr="009E076D">
        <w:rPr>
          <w:rFonts w:asciiTheme="minorHAnsi" w:hAnsiTheme="minorHAnsi" w:cstheme="minorHAnsi"/>
          <w:sz w:val="22"/>
          <w:szCs w:val="22"/>
        </w:rPr>
        <w:t>werden an verschiedene Einrichtungen und öffentliche Orte gestreut, wie z. B. Begegnungsstätten, soziale Einrichtungen und Beratungsstellen, Arztpraxen, Apotheken, Notfalldienste, Krankenhäuser, Kirchen oder Sportvereine</w:t>
      </w:r>
    </w:p>
    <w:p w:rsidRPr="009E076D" w:rsidR="009E076D" w:rsidP="0DDC17FF" w:rsidRDefault="009E076D" w14:paraId="57B1DDDB" w14:textId="77777777" w14:noSpellErr="1">
      <w:pPr>
        <w:pStyle w:val="Listenabsatz"/>
        <w:numPr>
          <w:ilvl w:val="0"/>
          <w:numId w:val="3"/>
        </w:numPr>
        <w:shd w:val="clear" w:color="auto" w:fill="C6D9F1" w:themeFill="text2" w:themeFillTint="33"/>
        <w:rPr>
          <w:rFonts w:ascii="Calibri" w:hAnsi="Calibri" w:cs="Calibri" w:asciiTheme="minorAscii" w:hAnsiTheme="minorAscii" w:cstheme="minorAscii"/>
          <w:sz w:val="22"/>
          <w:szCs w:val="22"/>
        </w:rPr>
      </w:pPr>
      <w:r w:rsidRPr="6D64C3AF" w:rsidR="009E076D">
        <w:rPr>
          <w:rFonts w:ascii="Calibri" w:hAnsi="Calibri" w:cs="Calibri" w:asciiTheme="minorAscii" w:hAnsiTheme="minorAscii" w:cstheme="minorAscii"/>
          <w:b w:val="1"/>
          <w:bCs w:val="1"/>
          <w:sz w:val="22"/>
          <w:szCs w:val="22"/>
          <w:lang w:eastAsia="de-DE"/>
        </w:rPr>
        <w:t xml:space="preserve">Hitzewarnsysteme: </w:t>
      </w:r>
      <w:r w:rsidRPr="6D64C3AF" w:rsidR="009E076D">
        <w:rPr>
          <w:rFonts w:ascii="Calibri" w:hAnsi="Calibri" w:cs="Calibri" w:asciiTheme="minorAscii" w:hAnsiTheme="minorAscii" w:cstheme="minorAscii"/>
          <w:sz w:val="22"/>
          <w:szCs w:val="22"/>
        </w:rPr>
        <w:t>Die kommunalen Einrichtungen (z. B. Behörden, Kitas, Schulen, Betreuungseinrichtungen oder weitere) können sich an Hitzewarnsysteme anschließen.</w:t>
      </w:r>
    </w:p>
    <w:p w:rsidR="009E076D" w:rsidP="009E076D" w:rsidRDefault="009E076D" w14:paraId="5D9908A0" w14:textId="77777777">
      <w:pPr>
        <w:shd w:val="clear" w:color="auto" w:fill="C6D9F1" w:themeFill="text2" w:themeFillTint="33"/>
        <w:rPr>
          <w:i/>
          <w:iCs/>
        </w:rPr>
      </w:pPr>
      <w:r w:rsidRPr="00CD6F32">
        <w:rPr>
          <w:i/>
          <w:iCs/>
        </w:rPr>
        <w:t>[Beenden Sie die Pressemitteilungen mit einer kurzen Information zu Ihre</w:t>
      </w:r>
      <w:r>
        <w:rPr>
          <w:i/>
          <w:iCs/>
        </w:rPr>
        <w:t>r</w:t>
      </w:r>
      <w:r w:rsidRPr="00CD6F32">
        <w:rPr>
          <w:i/>
          <w:iCs/>
        </w:rPr>
        <w:t xml:space="preserve"> </w:t>
      </w:r>
      <w:r>
        <w:rPr>
          <w:i/>
          <w:iCs/>
        </w:rPr>
        <w:t>Einrichtung</w:t>
      </w:r>
      <w:r w:rsidRPr="00CD6F32">
        <w:rPr>
          <w:i/>
          <w:iCs/>
        </w:rPr>
        <w:t xml:space="preserve"> und Kontaktdaten einer geeigneten Ansprechperson.]</w:t>
      </w:r>
    </w:p>
    <w:p w:rsidRPr="00AE7E1A" w:rsidR="009E076D" w:rsidP="009E076D" w:rsidRDefault="009E076D" w14:paraId="52F01322" w14:textId="77777777">
      <w:pPr>
        <w:shd w:val="clear" w:color="auto" w:fill="C6D9F1" w:themeFill="text2" w:themeFillTint="33"/>
        <w:rPr>
          <w:i/>
          <w:iCs/>
        </w:rPr>
      </w:pPr>
    </w:p>
    <w:p w:rsidR="009E076D" w:rsidP="009E076D" w:rsidRDefault="009E076D" w14:paraId="52ECDBCF" w14:textId="5F1AD059">
      <w:pPr>
        <w:shd w:val="clear" w:color="auto" w:fill="C6D9F1" w:themeFill="text2" w:themeFillTint="33"/>
      </w:pPr>
      <w:r w:rsidRPr="00485998">
        <w:rPr>
          <w:b/>
          <w:bCs/>
        </w:rPr>
        <w:t>Über [</w:t>
      </w:r>
      <w:r>
        <w:rPr>
          <w:b/>
          <w:bCs/>
        </w:rPr>
        <w:t>Name der Einrichtung</w:t>
      </w:r>
      <w:r w:rsidRPr="00CD6F32">
        <w:rPr>
          <w:b/>
          <w:bCs/>
        </w:rPr>
        <w:t>]</w:t>
      </w:r>
      <w:r>
        <w:br/>
      </w:r>
      <w:r>
        <w:t>Die [Stadt XY] engagiert sich für eine nachhaltige Stadtentwicklung und den Schutz der öffentlichen Gesundheit. Neben langfristigen Klimaanpassungsstrategien setzt die Stadt gezielt kurzfristige Maßnahmen um, um auch bei akuten Wetterextremen handlungsfähig zu bleiben.</w:t>
      </w:r>
    </w:p>
    <w:p w:rsidRPr="00CD6F32" w:rsidR="009E076D" w:rsidP="009E076D" w:rsidRDefault="009E076D" w14:paraId="005C7241" w14:textId="77777777">
      <w:pPr>
        <w:shd w:val="clear" w:color="auto" w:fill="C6D9F1" w:themeFill="text2" w:themeFillTint="33"/>
        <w:rPr>
          <w:b/>
          <w:bCs/>
        </w:rPr>
      </w:pPr>
    </w:p>
    <w:p w:rsidR="009E076D" w:rsidP="009E076D" w:rsidRDefault="009E076D" w14:paraId="63B96D70" w14:textId="77777777">
      <w:pPr>
        <w:shd w:val="clear" w:color="auto" w:fill="C6D9F1" w:themeFill="text2" w:themeFillTint="33"/>
      </w:pPr>
      <w:r w:rsidRPr="00F21E59">
        <w:rPr>
          <w:b/>
          <w:bCs/>
        </w:rPr>
        <w:t>Kontakt</w:t>
      </w:r>
      <w:r>
        <w:rPr>
          <w:b/>
          <w:bCs/>
        </w:rPr>
        <w:t xml:space="preserve">ieren Sie uns gerne bei </w:t>
      </w:r>
      <w:r w:rsidRPr="00F21E59">
        <w:rPr>
          <w:b/>
          <w:bCs/>
        </w:rPr>
        <w:t>Rückfragen:</w:t>
      </w:r>
      <w:r w:rsidRPr="00F21E59">
        <w:br/>
      </w:r>
      <w:r w:rsidRPr="00F21E59">
        <w:t>[Name der Ansprechperson]</w:t>
      </w:r>
      <w:r w:rsidRPr="00F21E59">
        <w:br/>
      </w:r>
      <w:r w:rsidRPr="00F21E59">
        <w:t>[Funktion]</w:t>
      </w:r>
      <w:r w:rsidRPr="00F21E59">
        <w:br/>
      </w:r>
      <w:r w:rsidRPr="00F21E59">
        <w:t>[Telefonnummer]</w:t>
      </w:r>
      <w:r w:rsidRPr="00F21E59">
        <w:br/>
      </w:r>
      <w:r w:rsidRPr="00F21E59">
        <w:t>[E-Mail-Adresse]</w:t>
      </w:r>
      <w:r w:rsidRPr="00F21E59">
        <w:br/>
      </w:r>
      <w:r w:rsidRPr="00F21E59">
        <w:t>[Webseite der Einrichtung]</w:t>
      </w:r>
    </w:p>
    <w:p w:rsidR="009E076D" w:rsidP="009E076D" w:rsidRDefault="009E076D" w14:paraId="5BA84857" w14:textId="77777777">
      <w:pPr>
        <w:pStyle w:val="berschrift3"/>
        <w:shd w:val="clear" w:color="auto" w:fill="C6D9F1" w:themeFill="text2" w:themeFillTint="33"/>
      </w:pPr>
      <w:r>
        <w:t>Weiterführende Informationen</w:t>
      </w:r>
    </w:p>
    <w:p w:rsidR="009E076D" w:rsidP="009E076D" w:rsidRDefault="009E076D" w14:paraId="61EC0599" w14:textId="77777777">
      <w:pPr>
        <w:shd w:val="clear" w:color="auto" w:fill="C6D9F1" w:themeFill="text2" w:themeFillTint="33"/>
      </w:pPr>
      <w:r>
        <w:t xml:space="preserve">Weitere Informationen, Tipps und Materialen finden Sie auf unserer Website unter [Link einfügen]. Informationen zum Hitzeschutz in Kommunen finden Sie auf </w:t>
      </w:r>
      <w:hyperlink r:id="rId9">
        <w:r w:rsidRPr="03B13E85">
          <w:rPr>
            <w:rStyle w:val="Hyperlink"/>
          </w:rPr>
          <w:t>https://www.klima-mensch-gesundheit.de/hitzeschutz/</w:t>
        </w:r>
      </w:hyperlink>
      <w:r>
        <w:t xml:space="preserve">.  </w:t>
      </w:r>
    </w:p>
    <w:p w:rsidR="002F620B" w:rsidRDefault="002F620B" w14:paraId="7F6E9579" w14:textId="77777777">
      <w:pPr>
        <w:spacing w:line="360" w:lineRule="auto"/>
        <w:rPr>
          <w:rFonts w:cs="Calibri"/>
          <w:color w:val="000000"/>
          <w:szCs w:val="22"/>
        </w:rPr>
      </w:pPr>
    </w:p>
    <w:p w:rsidR="002F620B" w:rsidRDefault="002F620B" w14:paraId="50693B37" w14:textId="31646911">
      <w:pPr>
        <w:spacing w:line="360" w:lineRule="auto"/>
        <w:rPr>
          <w:rFonts w:cs="Calibri"/>
          <w:color w:val="000000"/>
          <w:szCs w:val="22"/>
        </w:rPr>
      </w:pPr>
    </w:p>
    <w:sectPr w:rsidR="002F620B">
      <w:headerReference w:type="default" r:id="rId10"/>
      <w:footerReference w:type="default" r:id="rId11"/>
      <w:headerReference w:type="first" r:id="rId12"/>
      <w:footerReference w:type="first" r:id="rId13"/>
      <w:pgSz w:w="11913" w:h="16834" w:orient="portrait" w:code="9"/>
      <w:pgMar w:top="2722" w:right="851" w:bottom="1304" w:left="1418" w:header="397" w:footer="284" w:gutter="0"/>
      <w:cols w:space="720"/>
      <w:titlePg/>
      <w:docGrid w:linePitch="299"/>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F620B" w:rsidRDefault="00A75D91" w14:paraId="192DE15B" w14:textId="77777777">
      <w:r>
        <w:separator/>
      </w:r>
    </w:p>
  </w:endnote>
  <w:endnote w:type="continuationSeparator" w:id="0">
    <w:p w:rsidR="002F620B" w:rsidRDefault="00A75D91" w14:paraId="64398B2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panose1 w:val="020B0604020202020204"/>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F620B" w:rsidRDefault="00A75D91" w14:paraId="5B204A83" w14:textId="77777777">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rsidR="002F620B" w:rsidRDefault="002F620B" w14:paraId="00D7776F" w14:textId="77777777">
    <w:pPr>
      <w:spacing w:before="240" w:line="240" w:lineRule="auto"/>
      <w:rPr>
        <w:noProof/>
        <w:sz w:val="13"/>
        <w:szCs w:val="13"/>
      </w:rPr>
    </w:pPr>
  </w:p>
  <w:tbl>
    <w:tblPr>
      <w:tblW w:w="2410" w:type="dxa"/>
      <w:tblInd w:w="-57" w:type="dxa"/>
      <w:tblLayout w:type="fixed"/>
      <w:tblCellMar>
        <w:left w:w="71" w:type="dxa"/>
        <w:right w:w="71" w:type="dxa"/>
      </w:tblCellMar>
      <w:tblLook w:val="0000" w:firstRow="0" w:lastRow="0" w:firstColumn="0" w:lastColumn="0" w:noHBand="0" w:noVBand="0"/>
    </w:tblPr>
    <w:tblGrid>
      <w:gridCol w:w="2410"/>
    </w:tblGrid>
    <w:tr w:rsidR="00DF3915" w:rsidTr="00DF3915" w14:paraId="46D035A6" w14:textId="77777777">
      <w:tc>
        <w:tcPr>
          <w:tcW w:w="2410" w:type="dxa"/>
        </w:tcPr>
        <w:p w:rsidR="00DF3915" w:rsidRDefault="00DF3915" w14:paraId="293A90C2" w14:textId="77777777">
          <w:pPr>
            <w:pStyle w:val="Fuzeile"/>
            <w:spacing w:after="40" w:line="240" w:lineRule="auto"/>
            <w:rPr>
              <w:noProof/>
              <w:sz w:val="13"/>
              <w:szCs w:val="13"/>
            </w:rPr>
          </w:pPr>
          <w:r>
            <w:rPr>
              <w:noProof/>
              <w:sz w:val="13"/>
              <w:szCs w:val="13"/>
            </w:rPr>
            <w:t>Internet-Adresse:</w:t>
          </w:r>
        </w:p>
      </w:tc>
    </w:tr>
    <w:tr w:rsidR="00DF3915" w:rsidTr="00DF3915" w14:paraId="3CF2E531" w14:textId="77777777">
      <w:tc>
        <w:tcPr>
          <w:tcW w:w="2410" w:type="dxa"/>
        </w:tcPr>
        <w:p w:rsidR="00DF3915" w:rsidRDefault="00DF3915" w14:paraId="354F4410" w14:textId="77777777">
          <w:pPr>
            <w:pStyle w:val="Fuzeile"/>
            <w:spacing w:line="240" w:lineRule="auto"/>
            <w:rPr>
              <w:noProof/>
              <w:sz w:val="13"/>
              <w:szCs w:val="13"/>
            </w:rPr>
          </w:pPr>
          <w:hyperlink w:history="1" r:id="rId1">
            <w:r>
              <w:rPr>
                <w:rStyle w:val="Hyperlink"/>
                <w:noProof/>
                <w:sz w:val="13"/>
                <w:szCs w:val="13"/>
              </w:rPr>
              <w:t>http://www.bioeg.de</w:t>
            </w:r>
          </w:hyperlink>
        </w:p>
      </w:tc>
    </w:tr>
    <w:tr w:rsidR="00DF3915" w:rsidTr="00DF3915" w14:paraId="5A5DD10B" w14:textId="77777777">
      <w:tc>
        <w:tcPr>
          <w:tcW w:w="2410" w:type="dxa"/>
        </w:tcPr>
        <w:p w:rsidR="00DF3915" w:rsidRDefault="00DF3915" w14:paraId="22A2999D" w14:textId="77777777">
          <w:pPr>
            <w:pStyle w:val="Fuzeile"/>
            <w:spacing w:line="240" w:lineRule="auto"/>
            <w:rPr>
              <w:rStyle w:val="Hyperlink"/>
              <w:noProof/>
              <w:sz w:val="13"/>
              <w:szCs w:val="13"/>
            </w:rPr>
          </w:pPr>
          <w:hyperlink w:history="1" r:id="rId2">
            <w:r>
              <w:rPr>
                <w:rStyle w:val="Hyperlink"/>
                <w:noProof/>
                <w:sz w:val="13"/>
                <w:szCs w:val="13"/>
              </w:rPr>
              <w:t>www.linkedin.com/company/bioeg/</w:t>
            </w:r>
          </w:hyperlink>
        </w:p>
        <w:p w:rsidR="00DF3915" w:rsidRDefault="00DF3915" w14:paraId="52EBEF81" w14:textId="77777777">
          <w:pPr>
            <w:pStyle w:val="Fuzeile"/>
            <w:spacing w:line="240" w:lineRule="auto"/>
            <w:rPr>
              <w:rStyle w:val="Hyperlink"/>
              <w:noProof/>
              <w:sz w:val="13"/>
              <w:szCs w:val="13"/>
            </w:rPr>
          </w:pPr>
          <w:hyperlink w:history="1" r:id="rId3">
            <w:r>
              <w:rPr>
                <w:rStyle w:val="Hyperlink"/>
                <w:noProof/>
                <w:sz w:val="13"/>
                <w:szCs w:val="13"/>
              </w:rPr>
              <w:t>www.instagram.com/bioeg.de/</w:t>
            </w:r>
          </w:hyperlink>
        </w:p>
        <w:p w:rsidR="00DF3915" w:rsidRDefault="00DF3915" w14:paraId="40500F0A" w14:textId="77777777">
          <w:pPr>
            <w:pStyle w:val="Fuzeile"/>
            <w:spacing w:line="240" w:lineRule="auto"/>
            <w:rPr>
              <w:noProof/>
              <w:sz w:val="13"/>
              <w:szCs w:val="13"/>
            </w:rPr>
          </w:pPr>
          <w:hyperlink w:history="1" r:id="rId4">
            <w:r>
              <w:rPr>
                <w:rStyle w:val="Hyperlink"/>
                <w:noProof/>
                <w:sz w:val="13"/>
                <w:szCs w:val="13"/>
              </w:rPr>
              <w:t>www.facebook.com/bioeg.de</w:t>
            </w:r>
          </w:hyperlink>
        </w:p>
      </w:tc>
    </w:tr>
    <w:tr w:rsidR="00DF3915" w:rsidTr="00DF3915" w14:paraId="5BF70E51" w14:textId="77777777">
      <w:tc>
        <w:tcPr>
          <w:tcW w:w="2410" w:type="dxa"/>
        </w:tcPr>
        <w:p w:rsidR="00DF3915" w:rsidRDefault="00DF3915" w14:paraId="5C203DFE" w14:textId="77777777">
          <w:pPr>
            <w:pStyle w:val="Fuzeile"/>
            <w:spacing w:line="240" w:lineRule="auto"/>
            <w:rPr>
              <w:noProof/>
              <w:sz w:val="13"/>
              <w:szCs w:val="13"/>
            </w:rPr>
          </w:pPr>
        </w:p>
      </w:tc>
    </w:tr>
  </w:tbl>
  <w:p w:rsidR="002F620B" w:rsidRDefault="002F620B" w14:paraId="2FED197C" w14:textId="777777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F620B" w:rsidRDefault="00A75D91" w14:paraId="344738EB" w14:textId="77777777">
    <w:pPr>
      <w:spacing w:before="240" w:line="120" w:lineRule="auto"/>
      <w:rPr>
        <w:noProof/>
        <w:sz w:val="13"/>
        <w:szCs w:val="13"/>
      </w:rPr>
    </w:pPr>
    <w:r>
      <w:rPr>
        <w:noProof/>
        <w:sz w:val="13"/>
        <w:szCs w:val="13"/>
      </w:rPr>
      <w:t>Das Bundesinstitut für Öffentliche Gesundheit ist eine Fachbehörde im Geschäftsbereich des Bundesministeriums für Gesundheit</w:t>
    </w:r>
  </w:p>
  <w:p w:rsidR="002F620B" w:rsidRDefault="002F620B" w14:paraId="2B5F4C11" w14:textId="77777777">
    <w:pPr>
      <w:spacing w:before="240" w:line="240" w:lineRule="auto"/>
      <w:rPr>
        <w:noProof/>
        <w:sz w:val="13"/>
        <w:szCs w:val="13"/>
      </w:rPr>
    </w:pPr>
  </w:p>
  <w:tbl>
    <w:tblPr>
      <w:tblW w:w="5062" w:type="dxa"/>
      <w:tblInd w:w="-57" w:type="dxa"/>
      <w:tblLayout w:type="fixed"/>
      <w:tblCellMar>
        <w:left w:w="71" w:type="dxa"/>
        <w:right w:w="71" w:type="dxa"/>
      </w:tblCellMar>
      <w:tblLook w:val="0000" w:firstRow="0" w:lastRow="0" w:firstColumn="0" w:lastColumn="0" w:noHBand="0" w:noVBand="0"/>
    </w:tblPr>
    <w:tblGrid>
      <w:gridCol w:w="2410"/>
      <w:gridCol w:w="242"/>
      <w:gridCol w:w="2410"/>
    </w:tblGrid>
    <w:tr w:rsidR="00A75D91" w:rsidTr="00A75D91" w14:paraId="4EB6D1C3" w14:textId="77777777">
      <w:trPr>
        <w:gridAfter w:val="2"/>
        <w:wAfter w:w="2652" w:type="dxa"/>
      </w:trPr>
      <w:tc>
        <w:tcPr>
          <w:tcW w:w="2410" w:type="dxa"/>
        </w:tcPr>
        <w:p w:rsidR="00A75D91" w:rsidRDefault="00A75D91" w14:paraId="2BE6C240" w14:textId="77777777">
          <w:pPr>
            <w:pStyle w:val="Fuzeile"/>
            <w:spacing w:after="40" w:line="240" w:lineRule="auto"/>
            <w:rPr>
              <w:noProof/>
              <w:sz w:val="13"/>
              <w:szCs w:val="13"/>
            </w:rPr>
          </w:pPr>
          <w:r>
            <w:rPr>
              <w:noProof/>
              <w:sz w:val="13"/>
              <w:szCs w:val="13"/>
            </w:rPr>
            <w:t>Internet-Adresse:</w:t>
          </w:r>
        </w:p>
      </w:tc>
    </w:tr>
    <w:tr w:rsidR="00A75D91" w:rsidTr="00A75D91" w14:paraId="1AF626EC" w14:textId="77777777">
      <w:trPr>
        <w:gridAfter w:val="2"/>
        <w:wAfter w:w="2652" w:type="dxa"/>
      </w:trPr>
      <w:tc>
        <w:tcPr>
          <w:tcW w:w="2410" w:type="dxa"/>
        </w:tcPr>
        <w:p w:rsidR="00A75D91" w:rsidRDefault="00A75D91" w14:paraId="524422C1" w14:textId="77777777">
          <w:pPr>
            <w:pStyle w:val="Fuzeile"/>
            <w:spacing w:line="240" w:lineRule="auto"/>
            <w:rPr>
              <w:noProof/>
              <w:sz w:val="13"/>
              <w:szCs w:val="13"/>
            </w:rPr>
          </w:pPr>
          <w:hyperlink w:history="1" r:id="rId1">
            <w:r>
              <w:rPr>
                <w:rStyle w:val="Hyperlink"/>
                <w:noProof/>
                <w:sz w:val="13"/>
                <w:szCs w:val="13"/>
              </w:rPr>
              <w:t>http://www.bioeg.de</w:t>
            </w:r>
          </w:hyperlink>
        </w:p>
      </w:tc>
    </w:tr>
    <w:tr w:rsidR="00A75D91" w:rsidTr="00A75D91" w14:paraId="7DA4A1F6" w14:textId="77777777">
      <w:trPr>
        <w:gridAfter w:val="2"/>
        <w:wAfter w:w="2652" w:type="dxa"/>
      </w:trPr>
      <w:tc>
        <w:tcPr>
          <w:tcW w:w="2410" w:type="dxa"/>
        </w:tcPr>
        <w:p w:rsidR="00A75D91" w:rsidRDefault="00A75D91" w14:paraId="0BAD0833" w14:textId="77777777">
          <w:pPr>
            <w:pStyle w:val="Fuzeile"/>
            <w:spacing w:line="240" w:lineRule="auto"/>
            <w:rPr>
              <w:rStyle w:val="Hyperlink"/>
              <w:noProof/>
              <w:sz w:val="13"/>
              <w:szCs w:val="13"/>
            </w:rPr>
          </w:pPr>
          <w:hyperlink w:history="1" r:id="rId2">
            <w:r>
              <w:rPr>
                <w:rStyle w:val="Hyperlink"/>
                <w:noProof/>
                <w:sz w:val="13"/>
                <w:szCs w:val="13"/>
              </w:rPr>
              <w:t>www.linkedin.com/company/bioeg/</w:t>
            </w:r>
          </w:hyperlink>
        </w:p>
        <w:p w:rsidR="00A75D91" w:rsidRDefault="00A75D91" w14:paraId="08203584" w14:textId="77777777">
          <w:pPr>
            <w:pStyle w:val="Fuzeile"/>
            <w:spacing w:line="240" w:lineRule="auto"/>
            <w:rPr>
              <w:rStyle w:val="Hyperlink"/>
            </w:rPr>
          </w:pPr>
          <w:hyperlink w:history="1" r:id="rId3">
            <w:r>
              <w:rPr>
                <w:rStyle w:val="Hyperlink"/>
                <w:noProof/>
                <w:sz w:val="13"/>
                <w:szCs w:val="13"/>
              </w:rPr>
              <w:t>www.instagram.com/bioeg/</w:t>
            </w:r>
          </w:hyperlink>
        </w:p>
        <w:p w:rsidR="00A75D91" w:rsidRDefault="00A75D91" w14:paraId="56B1CA24" w14:textId="77777777">
          <w:pPr>
            <w:pStyle w:val="Fuzeile"/>
            <w:spacing w:line="240" w:lineRule="auto"/>
            <w:rPr>
              <w:noProof/>
              <w:color w:val="0000FF"/>
              <w:sz w:val="13"/>
              <w:szCs w:val="13"/>
              <w:u w:val="single"/>
            </w:rPr>
          </w:pPr>
          <w:r>
            <w:rPr>
              <w:noProof/>
              <w:color w:val="0000FF"/>
              <w:sz w:val="13"/>
              <w:szCs w:val="13"/>
              <w:u w:val="single"/>
            </w:rPr>
            <w:t>https://www.facebook.com/bioeg.de</w:t>
          </w:r>
        </w:p>
      </w:tc>
    </w:tr>
    <w:tr w:rsidR="00A75D91" w:rsidTr="00A75D91" w14:paraId="15432B42" w14:textId="77777777">
      <w:tc>
        <w:tcPr>
          <w:tcW w:w="2652" w:type="dxa"/>
          <w:gridSpan w:val="2"/>
        </w:tcPr>
        <w:p w:rsidR="00A75D91" w:rsidRDefault="00A75D91" w14:paraId="35132EDB" w14:textId="77777777">
          <w:pPr>
            <w:pStyle w:val="Fuzeile"/>
            <w:tabs>
              <w:tab w:val="left" w:pos="1418"/>
            </w:tabs>
            <w:spacing w:line="240" w:lineRule="auto"/>
            <w:rPr>
              <w:noProof/>
              <w:sz w:val="13"/>
              <w:szCs w:val="13"/>
            </w:rPr>
          </w:pPr>
        </w:p>
      </w:tc>
      <w:tc>
        <w:tcPr>
          <w:tcW w:w="2410" w:type="dxa"/>
        </w:tcPr>
        <w:p w:rsidR="00A75D91" w:rsidRDefault="00A75D91" w14:paraId="682602B8" w14:textId="77777777">
          <w:pPr>
            <w:pStyle w:val="Fuzeile"/>
            <w:spacing w:line="240" w:lineRule="auto"/>
            <w:rPr>
              <w:noProof/>
              <w:sz w:val="13"/>
              <w:szCs w:val="13"/>
            </w:rPr>
          </w:pPr>
        </w:p>
      </w:tc>
    </w:tr>
  </w:tbl>
  <w:p w:rsidR="002F620B" w:rsidRDefault="002F620B" w14:paraId="4CDF315B" w14:textId="77777777">
    <w:pPr>
      <w:pStyle w:val="Fuzeile"/>
      <w:spacing w:line="20" w:lineRule="exact"/>
      <w:rPr>
        <w:noProof/>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F620B" w:rsidRDefault="00A75D91" w14:paraId="5FAF4722" w14:textId="77777777">
      <w:r>
        <w:separator/>
      </w:r>
    </w:p>
  </w:footnote>
  <w:footnote w:type="continuationSeparator" w:id="0">
    <w:p w:rsidR="002F620B" w:rsidRDefault="00A75D91" w14:paraId="1DFBB68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F620B" w:rsidRDefault="00A75D91" w14:paraId="0C47544B" w14:textId="77777777">
    <w:pPr>
      <w:pStyle w:val="Kopfzeile"/>
      <w:jc w:val="center"/>
      <w:rPr>
        <w:rFonts w:ascii="Arial" w:hAnsi="Arial"/>
        <w:sz w:val="20"/>
      </w:rPr>
    </w:pPr>
    <w:r>
      <w:rPr>
        <w:rFonts w:ascii="Arial" w:hAnsi="Arial"/>
        <w:sz w:val="20"/>
      </w:rPr>
      <w:t xml:space="preserve">- </w:t>
    </w:r>
    <w:r>
      <w:rPr>
        <w:rStyle w:val="Seitenzahl"/>
        <w:rFonts w:ascii="Arial" w:hAnsi="Arial"/>
        <w:sz w:val="20"/>
      </w:rPr>
      <w:fldChar w:fldCharType="begin"/>
    </w:r>
    <w:r>
      <w:rPr>
        <w:rStyle w:val="Seitenzahl"/>
        <w:rFonts w:ascii="Arial" w:hAnsi="Arial"/>
        <w:sz w:val="20"/>
      </w:rPr>
      <w:instrText xml:space="preserve"> PAGE </w:instrText>
    </w:r>
    <w:r>
      <w:rPr>
        <w:rStyle w:val="Seitenzahl"/>
        <w:rFonts w:ascii="Arial" w:hAnsi="Arial"/>
        <w:sz w:val="20"/>
      </w:rPr>
      <w:fldChar w:fldCharType="separate"/>
    </w:r>
    <w:r>
      <w:rPr>
        <w:rStyle w:val="Seitenzahl"/>
        <w:rFonts w:ascii="Arial" w:hAnsi="Arial"/>
        <w:sz w:val="20"/>
      </w:rPr>
      <w:t>2</w:t>
    </w:r>
    <w:r>
      <w:rPr>
        <w:rStyle w:val="Seitenzahl"/>
        <w:rFonts w:ascii="Arial" w:hAnsi="Arial"/>
        <w:sz w:val="20"/>
      </w:rPr>
      <w:fldChar w:fldCharType="end"/>
    </w:r>
    <w:r>
      <w:rPr>
        <w:rStyle w:val="Seitenzahl"/>
        <w:rFonts w:ascii="Arial" w:hAnsi="Arial"/>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2F620B" w:rsidRDefault="00A75D91" w14:paraId="72C23630" w14:textId="77777777">
    <w:pPr>
      <w:pStyle w:val="Kopfzeile"/>
    </w:pPr>
    <w:r>
      <w:rPr>
        <w:noProof/>
      </w:rPr>
      <w:drawing>
        <wp:anchor distT="0" distB="0" distL="114300" distR="114300" simplePos="0" relativeHeight="251658240" behindDoc="0" locked="0" layoutInCell="1" allowOverlap="1" wp14:anchorId="2A6A9E14" wp14:editId="573F3A4F">
          <wp:simplePos x="0" y="0"/>
          <wp:positionH relativeFrom="page">
            <wp:posOffset>97155</wp:posOffset>
          </wp:positionH>
          <wp:positionV relativeFrom="topMargin">
            <wp:posOffset>180340</wp:posOffset>
          </wp:positionV>
          <wp:extent cx="2811600" cy="1321200"/>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OEG_Logo_DE_RGB_pos.png"/>
                  <pic:cNvPicPr/>
                </pic:nvPicPr>
                <pic:blipFill>
                  <a:blip r:embed="rId1">
                    <a:extLst>
                      <a:ext uri="{28A0092B-C50C-407E-A947-70E740481C1C}">
                        <a14:useLocalDpi xmlns:a14="http://schemas.microsoft.com/office/drawing/2010/main" val="0"/>
                      </a:ext>
                    </a:extLst>
                  </a:blip>
                  <a:stretch>
                    <a:fillRect/>
                  </a:stretch>
                </pic:blipFill>
                <pic:spPr>
                  <a:xfrm>
                    <a:off x="0" y="0"/>
                    <a:ext cx="2811600" cy="1321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E46EA"/>
    <w:multiLevelType w:val="hybridMultilevel"/>
    <w:tmpl w:val="96C45B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7E9358C"/>
    <w:multiLevelType w:val="hybridMultilevel"/>
    <w:tmpl w:val="035A0AC8"/>
    <w:lvl w:ilvl="0" w:tplc="04070001">
      <w:start w:val="1"/>
      <w:numFmt w:val="bullet"/>
      <w:lvlText w:val=""/>
      <w:lvlJc w:val="left"/>
      <w:pPr>
        <w:ind w:left="360" w:hanging="360"/>
      </w:pPr>
      <w:rPr>
        <w:rFonts w:hint="default" w:ascii="Symbol" w:hAnsi="Symbol"/>
      </w:rPr>
    </w:lvl>
    <w:lvl w:ilvl="1" w:tplc="04070003" w:tentative="1">
      <w:start w:val="1"/>
      <w:numFmt w:val="bullet"/>
      <w:lvlText w:val="o"/>
      <w:lvlJc w:val="left"/>
      <w:pPr>
        <w:ind w:left="1080" w:hanging="360"/>
      </w:pPr>
      <w:rPr>
        <w:rFonts w:hint="default" w:ascii="Courier New" w:hAnsi="Courier New" w:cs="Courier New"/>
      </w:rPr>
    </w:lvl>
    <w:lvl w:ilvl="2" w:tplc="04070005" w:tentative="1">
      <w:start w:val="1"/>
      <w:numFmt w:val="bullet"/>
      <w:lvlText w:val=""/>
      <w:lvlJc w:val="left"/>
      <w:pPr>
        <w:ind w:left="1800" w:hanging="360"/>
      </w:pPr>
      <w:rPr>
        <w:rFonts w:hint="default" w:ascii="Wingdings" w:hAnsi="Wingdings"/>
      </w:rPr>
    </w:lvl>
    <w:lvl w:ilvl="3" w:tplc="04070001" w:tentative="1">
      <w:start w:val="1"/>
      <w:numFmt w:val="bullet"/>
      <w:lvlText w:val=""/>
      <w:lvlJc w:val="left"/>
      <w:pPr>
        <w:ind w:left="2520" w:hanging="360"/>
      </w:pPr>
      <w:rPr>
        <w:rFonts w:hint="default" w:ascii="Symbol" w:hAnsi="Symbol"/>
      </w:rPr>
    </w:lvl>
    <w:lvl w:ilvl="4" w:tplc="04070003" w:tentative="1">
      <w:start w:val="1"/>
      <w:numFmt w:val="bullet"/>
      <w:lvlText w:val="o"/>
      <w:lvlJc w:val="left"/>
      <w:pPr>
        <w:ind w:left="3240" w:hanging="360"/>
      </w:pPr>
      <w:rPr>
        <w:rFonts w:hint="default" w:ascii="Courier New" w:hAnsi="Courier New" w:cs="Courier New"/>
      </w:rPr>
    </w:lvl>
    <w:lvl w:ilvl="5" w:tplc="04070005" w:tentative="1">
      <w:start w:val="1"/>
      <w:numFmt w:val="bullet"/>
      <w:lvlText w:val=""/>
      <w:lvlJc w:val="left"/>
      <w:pPr>
        <w:ind w:left="3960" w:hanging="360"/>
      </w:pPr>
      <w:rPr>
        <w:rFonts w:hint="default" w:ascii="Wingdings" w:hAnsi="Wingdings"/>
      </w:rPr>
    </w:lvl>
    <w:lvl w:ilvl="6" w:tplc="04070001" w:tentative="1">
      <w:start w:val="1"/>
      <w:numFmt w:val="bullet"/>
      <w:lvlText w:val=""/>
      <w:lvlJc w:val="left"/>
      <w:pPr>
        <w:ind w:left="4680" w:hanging="360"/>
      </w:pPr>
      <w:rPr>
        <w:rFonts w:hint="default" w:ascii="Symbol" w:hAnsi="Symbol"/>
      </w:rPr>
    </w:lvl>
    <w:lvl w:ilvl="7" w:tplc="04070003" w:tentative="1">
      <w:start w:val="1"/>
      <w:numFmt w:val="bullet"/>
      <w:lvlText w:val="o"/>
      <w:lvlJc w:val="left"/>
      <w:pPr>
        <w:ind w:left="5400" w:hanging="360"/>
      </w:pPr>
      <w:rPr>
        <w:rFonts w:hint="default" w:ascii="Courier New" w:hAnsi="Courier New" w:cs="Courier New"/>
      </w:rPr>
    </w:lvl>
    <w:lvl w:ilvl="8" w:tplc="04070005" w:tentative="1">
      <w:start w:val="1"/>
      <w:numFmt w:val="bullet"/>
      <w:lvlText w:val=""/>
      <w:lvlJc w:val="left"/>
      <w:pPr>
        <w:ind w:left="6120" w:hanging="360"/>
      </w:pPr>
      <w:rPr>
        <w:rFonts w:hint="default" w:ascii="Wingdings" w:hAnsi="Wingdings"/>
      </w:rPr>
    </w:lvl>
  </w:abstractNum>
  <w:abstractNum w:abstractNumId="2" w15:restartNumberingAfterBreak="0">
    <w:nsid w:val="77D02E70"/>
    <w:multiLevelType w:val="multilevel"/>
    <w:tmpl w:val="50B4721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775128147">
    <w:abstractNumId w:val="0"/>
  </w:num>
  <w:num w:numId="2" w16cid:durableId="1675572986">
    <w:abstractNumId w:val="2"/>
  </w:num>
  <w:num w:numId="3" w16cid:durableId="1799760045">
    <w:abstractNumId w:val="1"/>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50"/>
  <w:printFractionalCharacterWidth/>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textFile"/>
    <w:query w:val="SELECT * FROM `Tabelle1$` "/>
    <w:activeRecord w:val="-1"/>
  </w:mailMerge>
  <w:trackRevisions w:val="false"/>
  <w:defaultTabStop w:val="709"/>
  <w:hyphenationZone w:val="113"/>
  <w:doNotHyphenateCaps/>
  <w:displayHorizontalDrawingGridEvery w:val="0"/>
  <w:displayVerticalDrawingGridEvery w:val="0"/>
  <w:doNotUseMarginsForDrawingGridOrigin/>
  <w:doNotShadeFormData/>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20B"/>
    <w:rsid w:val="00042998"/>
    <w:rsid w:val="000712AA"/>
    <w:rsid w:val="001C6011"/>
    <w:rsid w:val="002F620B"/>
    <w:rsid w:val="00491E37"/>
    <w:rsid w:val="007D2CCC"/>
    <w:rsid w:val="00812A76"/>
    <w:rsid w:val="009E076D"/>
    <w:rsid w:val="00A75D91"/>
    <w:rsid w:val="00DF3915"/>
    <w:rsid w:val="09064DA0"/>
    <w:rsid w:val="0DDC17FF"/>
    <w:rsid w:val="2ECC9166"/>
    <w:rsid w:val="6D64C3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710264C"/>
  <w15:docId w15:val="{8B63821E-670E-43D0-A2B6-6F40E8DAFAD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Standard" w:default="1">
    <w:name w:val="Normal"/>
    <w:qFormat/>
    <w:pPr>
      <w:spacing w:line="360" w:lineRule="atLeast"/>
    </w:pPr>
    <w:rPr>
      <w:rFonts w:ascii="Calibri" w:hAnsi="Calibri"/>
      <w:sz w:val="22"/>
    </w:rPr>
  </w:style>
  <w:style w:type="paragraph" w:styleId="berschrift1">
    <w:name w:val="heading 1"/>
    <w:basedOn w:val="Standard"/>
    <w:next w:val="Standard"/>
    <w:qFormat/>
    <w:pPr>
      <w:keepNext/>
      <w:keepLines/>
      <w:spacing w:before="480"/>
      <w:ind w:left="1134" w:hanging="1134"/>
      <w:outlineLvl w:val="0"/>
    </w:pPr>
    <w:rPr>
      <w:b/>
      <w:sz w:val="28"/>
    </w:rPr>
  </w:style>
  <w:style w:type="paragraph" w:styleId="berschrift2">
    <w:name w:val="heading 2"/>
    <w:basedOn w:val="berschrift1"/>
    <w:next w:val="Standard"/>
    <w:qFormat/>
    <w:pPr>
      <w:spacing w:before="240"/>
      <w:outlineLvl w:val="1"/>
    </w:pPr>
  </w:style>
  <w:style w:type="paragraph" w:styleId="berschrift3">
    <w:name w:val="heading 3"/>
    <w:basedOn w:val="berschrift2"/>
    <w:next w:val="Standard"/>
    <w:qFormat/>
    <w:pPr>
      <w:outlineLvl w:val="2"/>
    </w:pPr>
    <w:rPr>
      <w:sz w:val="24"/>
    </w:rPr>
  </w:style>
  <w:style w:type="character" w:styleId="Absatz-Standardschriftart" w:default="1">
    <w:name w:val="Default Paragraph Font"/>
    <w:uiPriority w:val="1"/>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Fuzeile">
    <w:name w:val="footer"/>
    <w:basedOn w:val="Standard"/>
    <w:link w:val="FuzeileZchn"/>
    <w:uiPriority w:val="99"/>
  </w:style>
  <w:style w:type="paragraph" w:styleId="Kopfzeile">
    <w:name w:val="header"/>
    <w:basedOn w:val="Standard"/>
    <w:link w:val="KopfzeileZchn"/>
    <w:uiPriority w:val="99"/>
  </w:style>
  <w:style w:type="paragraph" w:styleId="Standardeinzug">
    <w:name w:val="Normal Indent"/>
    <w:basedOn w:val="Standard"/>
    <w:pPr>
      <w:ind w:left="708"/>
    </w:pPr>
  </w:style>
  <w:style w:type="paragraph" w:styleId="Aufzhlung1" w:customStyle="1">
    <w:name w:val="Aufzählung 1"/>
    <w:basedOn w:val="Standard"/>
    <w:pPr>
      <w:ind w:left="426" w:hanging="426"/>
    </w:pPr>
  </w:style>
  <w:style w:type="paragraph" w:styleId="Aufzhlung2" w:customStyle="1">
    <w:name w:val="Aufzählung 2"/>
    <w:basedOn w:val="Aufzhlung1"/>
    <w:pPr>
      <w:ind w:left="851"/>
    </w:pPr>
  </w:style>
  <w:style w:type="paragraph" w:styleId="Aufzhlung3" w:customStyle="1">
    <w:name w:val="Aufzählung 3"/>
    <w:basedOn w:val="Aufzhlung2"/>
    <w:pPr>
      <w:ind w:left="1276"/>
    </w:pPr>
  </w:style>
  <w:style w:type="paragraph" w:styleId="Betreff" w:customStyle="1">
    <w:name w:val="Betreff"/>
    <w:basedOn w:val="Standard"/>
    <w:next w:val="Standard"/>
    <w:pPr>
      <w:spacing w:line="240" w:lineRule="auto"/>
      <w:ind w:left="993" w:hanging="993"/>
    </w:pPr>
  </w:style>
  <w:style w:type="paragraph" w:styleId="Einzug1" w:customStyle="1">
    <w:name w:val="Einzug 1"/>
    <w:basedOn w:val="Standard"/>
    <w:pPr>
      <w:ind w:left="426"/>
    </w:pPr>
  </w:style>
  <w:style w:type="paragraph" w:styleId="Einzug2" w:customStyle="1">
    <w:name w:val="Einzug 2"/>
    <w:basedOn w:val="Standard"/>
    <w:pPr>
      <w:ind w:left="851"/>
    </w:pPr>
  </w:style>
  <w:style w:type="paragraph" w:styleId="Einzug3" w:customStyle="1">
    <w:name w:val="Einzug 3"/>
    <w:basedOn w:val="Standard"/>
    <w:pPr>
      <w:ind w:left="1276"/>
    </w:pPr>
  </w:style>
  <w:style w:type="paragraph" w:styleId="Hier" w:customStyle="1">
    <w:name w:val="Hier"/>
    <w:basedOn w:val="Standard"/>
    <w:next w:val="Standard"/>
    <w:pPr>
      <w:keepLines/>
      <w:spacing w:line="240" w:lineRule="auto"/>
      <w:ind w:left="1843" w:hanging="851"/>
    </w:pPr>
  </w:style>
  <w:style w:type="paragraph" w:styleId="UmschlagAdresse" w:customStyle="1">
    <w:name w:val="Umschlag Adresse"/>
    <w:basedOn w:val="Standard"/>
    <w:pPr>
      <w:framePr w:w="4082" w:h="2552" w:hSpace="142" w:wrap="around" w:hAnchor="margin" w:xAlign="right" w:yAlign="bottom" w:hRule="exact"/>
      <w:spacing w:line="240" w:lineRule="auto"/>
    </w:pPr>
  </w:style>
  <w:style w:type="paragraph" w:styleId="Verfgungspunkt" w:customStyle="1">
    <w:name w:val="Verfügungspunkt"/>
    <w:basedOn w:val="Standard"/>
    <w:pPr>
      <w:keepLines/>
      <w:spacing w:before="480"/>
      <w:ind w:hanging="426"/>
    </w:pPr>
  </w:style>
  <w:style w:type="paragraph" w:styleId="UmschlagAbsender" w:customStyle="1">
    <w:name w:val="Umschlag Absender"/>
    <w:basedOn w:val="Standard"/>
    <w:pPr>
      <w:spacing w:line="240" w:lineRule="auto"/>
      <w:ind w:left="284"/>
    </w:pPr>
    <w:rPr>
      <w:sz w:val="20"/>
    </w:rPr>
  </w:style>
  <w:style w:type="paragraph" w:styleId="1" w:customStyle="1">
    <w:name w:val="1"/>
    <w:basedOn w:val="Standard"/>
    <w:rPr>
      <w:i/>
    </w:rPr>
  </w:style>
  <w:style w:type="character" w:styleId="Seitenzahl">
    <w:name w:val="page number"/>
    <w:basedOn w:val="Absatz-Standardschriftart"/>
  </w:style>
  <w:style w:type="character" w:styleId="Hyperlink">
    <w:name w:val="Hyperlink"/>
    <w:basedOn w:val="Absatz-Standardschriftart"/>
    <w:rPr>
      <w:color w:val="0000FF"/>
      <w:u w:val="single"/>
    </w:rPr>
  </w:style>
  <w:style w:type="character" w:styleId="NichtaufgelsteErwhnung">
    <w:name w:val="Unresolved Mention"/>
    <w:basedOn w:val="Absatz-Standardschriftart"/>
    <w:uiPriority w:val="99"/>
    <w:semiHidden/>
    <w:unhideWhenUsed/>
    <w:rPr>
      <w:color w:val="605E5C"/>
      <w:shd w:val="clear" w:color="auto" w:fill="E1DFDD"/>
    </w:rPr>
  </w:style>
  <w:style w:type="character" w:styleId="BesuchterLink">
    <w:name w:val="FollowedHyperlink"/>
    <w:basedOn w:val="Absatz-Standardschriftart"/>
    <w:semiHidden/>
    <w:unhideWhenUsed/>
    <w:rPr>
      <w:color w:val="800080" w:themeColor="followedHyperlink"/>
      <w:u w:val="single"/>
    </w:rPr>
  </w:style>
  <w:style w:type="character" w:styleId="FuzeileZchn" w:customStyle="1">
    <w:name w:val="Fußzeile Zchn"/>
    <w:basedOn w:val="Absatz-Standardschriftart"/>
    <w:link w:val="Fuzeile"/>
    <w:uiPriority w:val="99"/>
    <w:rPr>
      <w:rFonts w:ascii="Calibri" w:hAnsi="Calibri"/>
      <w:sz w:val="22"/>
    </w:rPr>
  </w:style>
  <w:style w:type="character" w:styleId="KopfzeileZchn" w:customStyle="1">
    <w:name w:val="Kopfzeile Zchn"/>
    <w:basedOn w:val="Absatz-Standardschriftart"/>
    <w:link w:val="Kopfzeile"/>
    <w:uiPriority w:val="99"/>
    <w:rPr>
      <w:rFonts w:ascii="Calibri" w:hAnsi="Calibri"/>
      <w:sz w:val="22"/>
    </w:rPr>
  </w:style>
  <w:style w:type="paragraph" w:styleId="Listenabsatz">
    <w:name w:val="List Paragraph"/>
    <w:basedOn w:val="Standard"/>
    <w:uiPriority w:val="34"/>
    <w:qFormat/>
    <w:rsid w:val="009E076D"/>
    <w:pPr>
      <w:spacing w:after="300" w:line="259" w:lineRule="auto"/>
      <w:ind w:left="720"/>
      <w:contextualSpacing/>
    </w:pPr>
    <w:rPr>
      <w:rFonts w:ascii="Arial" w:hAnsi="Arial" w:cs="Times New Roman (Textkörper CS)" w:eastAsiaTheme="minorHAnsi"/>
      <w:spacing w:val="2"/>
      <w:sz w:val="19"/>
      <w:szCs w:val="19"/>
      <w:lang w:eastAsia="en-US"/>
    </w:rPr>
  </w:style>
  <w:style w:type="character" w:styleId="Fett">
    <w:name w:val="Strong"/>
    <w:basedOn w:val="Absatz-Standardschriftart"/>
    <w:uiPriority w:val="22"/>
    <w:qFormat/>
    <w:rsid w:val="009E076D"/>
    <w:rPr>
      <w:b/>
      <w:bCs/>
    </w:rPr>
  </w:style>
  <w:style w:type="paragraph" w:styleId="TitelSub" w:customStyle="1">
    <w:name w:val="Titel Sub"/>
    <w:basedOn w:val="Standard"/>
    <w:next w:val="berschrift1"/>
    <w:qFormat/>
    <w:rsid w:val="009E076D"/>
    <w:pPr>
      <w:spacing w:after="300" w:line="259" w:lineRule="auto"/>
      <w:contextualSpacing/>
    </w:pPr>
    <w:rPr>
      <w:rFonts w:ascii="Arial" w:hAnsi="Arial" w:cs="Times New Roman (Textkörper CS)" w:eastAsiaTheme="minorHAnsi"/>
      <w:color w:val="000000"/>
      <w:spacing w:val="2"/>
      <w:szCs w:val="19"/>
      <w:lang w:eastAsia="en-US"/>
    </w:rPr>
  </w:style>
  <w:style w:type="paragraph" w:styleId="TiteldesKonzeptpapiers" w:customStyle="1">
    <w:name w:val="Titel des Konzeptpapiers"/>
    <w:qFormat/>
    <w:rsid w:val="009E076D"/>
    <w:pPr>
      <w:spacing w:after="600"/>
      <w:contextualSpacing/>
      <w:outlineLvl w:val="0"/>
    </w:pPr>
    <w:rPr>
      <w:rFonts w:eastAsiaTheme="majorEastAsia" w:cstheme="majorBidi"/>
      <w:spacing w:val="2"/>
      <w:kern w:val="28"/>
      <w:sz w:val="40"/>
      <w:szCs w:val="56"/>
      <w:lang w:eastAsia="en-US"/>
    </w:rPr>
  </w:style>
  <w:style w:type="character" w:styleId="Hervorhebung">
    <w:name w:val="Emphasis"/>
    <w:basedOn w:val="Absatz-Standardschriftart"/>
    <w:uiPriority w:val="20"/>
    <w:qFormat/>
    <w:rsid w:val="009E076D"/>
    <w:rPr>
      <w:i/>
      <w:iCs/>
    </w:rPr>
  </w:style>
  <w:style w:type="paragraph" w:styleId="Funotentext">
    <w:name w:val="footnote text"/>
    <w:basedOn w:val="Standard"/>
    <w:link w:val="FunotentextZchn"/>
    <w:uiPriority w:val="99"/>
    <w:semiHidden/>
    <w:unhideWhenUsed/>
    <w:rsid w:val="009E076D"/>
    <w:pPr>
      <w:spacing w:line="240" w:lineRule="auto"/>
    </w:pPr>
    <w:rPr>
      <w:rFonts w:ascii="Arial" w:hAnsi="Arial" w:cs="Times New Roman (Textkörper CS)" w:eastAsiaTheme="minorHAnsi"/>
      <w:spacing w:val="2"/>
      <w:sz w:val="20"/>
      <w:lang w:eastAsia="en-US"/>
    </w:rPr>
  </w:style>
  <w:style w:type="character" w:styleId="FunotentextZchn" w:customStyle="1">
    <w:name w:val="Fußnotentext Zchn"/>
    <w:basedOn w:val="Absatz-Standardschriftart"/>
    <w:link w:val="Funotentext"/>
    <w:uiPriority w:val="99"/>
    <w:semiHidden/>
    <w:rsid w:val="009E076D"/>
    <w:rPr>
      <w:rFonts w:ascii="Arial" w:hAnsi="Arial" w:cs="Times New Roman (Textkörper CS)" w:eastAsiaTheme="minorHAnsi"/>
      <w:spacing w:val="2"/>
      <w:lang w:eastAsia="en-US"/>
    </w:rPr>
  </w:style>
  <w:style w:type="character" w:styleId="Funotenzeichen">
    <w:name w:val="footnote reference"/>
    <w:basedOn w:val="Absatz-Standardschriftart"/>
    <w:uiPriority w:val="99"/>
    <w:semiHidden/>
    <w:unhideWhenUsed/>
    <w:rsid w:val="009E07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431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2.xml" Id="rId13" /><Relationship Type="http://schemas.openxmlformats.org/officeDocument/2006/relationships/customXml" Target="../customXml/item5.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eader" Target="header2.xml" Id="rId12" /><Relationship Type="http://schemas.openxmlformats.org/officeDocument/2006/relationships/customXml" Target="../customXml/item4.xml" Id="rId17" /><Relationship Type="http://schemas.openxmlformats.org/officeDocument/2006/relationships/customXml" Target="../customXml/item2.xml" Id="rId2" /><Relationship Type="http://schemas.openxmlformats.org/officeDocument/2006/relationships/customXml" Target="../customXml/item3.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theme" Target="theme/theme1.xml" Id="rId15" /><Relationship Type="http://schemas.openxmlformats.org/officeDocument/2006/relationships/header" Target="header1.xml" Id="rId10" /><Relationship Type="http://schemas.openxmlformats.org/officeDocument/2006/relationships/styles" Target="styles.xml" Id="rId4" /><Relationship Type="http://schemas.openxmlformats.org/officeDocument/2006/relationships/hyperlink" Target="https://www.klima-mensch-gesundheit.de/hitzeschutz/" TargetMode="External" Id="rId9" /><Relationship Type="http://schemas.openxmlformats.org/officeDocument/2006/relationships/fontTable" Target="fontTable.xml" Id="rId14" /><Relationship Type="http://schemas.microsoft.com/office/2011/relationships/people" Target="people.xml" Id="R8e08c0a918d54701" /><Relationship Type="http://schemas.microsoft.com/office/2011/relationships/commentsExtended" Target="commentsExtended.xml" Id="Rd4228e007d304bad" /><Relationship Type="http://schemas.microsoft.com/office/2016/09/relationships/commentsIds" Target="commentsIds.xml" Id="Rd3593f74886c44e6" /></Relationships>
</file>

<file path=word/_rels/footer1.xml.rels><?xml version="1.0" encoding="UTF-8" standalone="yes"?>
<Relationships xmlns="http://schemas.openxmlformats.org/package/2006/relationships"><Relationship Id="rId3" Type="http://schemas.openxmlformats.org/officeDocument/2006/relationships/hyperlink" Target="http://www.instagram.com/bioeg.de/"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 Id="rId4" Type="http://schemas.openxmlformats.org/officeDocument/2006/relationships/hyperlink" Target="http://www.facebook.com/bioeg.de"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http://www.instagram.com/bioeg/" TargetMode="External"/><Relationship Id="rId2" Type="http://schemas.openxmlformats.org/officeDocument/2006/relationships/hyperlink" Target="http://www.linkedin.com/company/bioeg/" TargetMode="External"/><Relationship Id="rId1" Type="http://schemas.openxmlformats.org/officeDocument/2006/relationships/hyperlink" Target="http://www.bioeg.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doc_FSCFOLIO_1_1001_FieldDocumentNumber" par="" text="1"/>
    <f:field ref="doc_FSCFOLIO_1_1001_FieldSubject" par="" text="" edit="true"/>
    <f:field ref="FSCFOLIO_1_1001_SignaturesFldCtx_FSCFOLIO_1_1001_FieldLastSignature" par="" text=""/>
    <f:field ref="FSCFOLIO_1_1001_SignaturesFldCtx_FSCFOLIO_1_1001_FieldLastSignatureBy" par="" text=""/>
    <f:field ref="FSCFOLIO_1_1001_SignaturesFldCtx_FSCFOLIO_1_1001_FieldLastSignatureAt" par="" date="" text=""/>
    <f:field ref="FSCFOLIO_1_1001_SignaturesFldCtx_FSCFOLIO_1_1001_FieldLastSignatureRemark" par="" text=""/>
    <f:field ref="FSCFOLIO_1_1001_FieldCurrentUser" par="" text="Nicole Schmitt"/>
    <f:field ref="CCAPRECONFIG_15_1001_Objektname" par="" text="Briefkopf BIOEG extern" edit="true"/>
    <f:field ref="DEPRECONFIG_15_1001_Objektname" par="" text="Briefkopf BIOEG extern" edit="true"/>
    <f:field ref="objname" par="" text="Briefkopf BIOEG extern" edit="true"/>
    <f:field ref="objsubject" par="" text="" edit="true"/>
    <f:field ref="objcreatedby" par="" text="Blenk, Evan"/>
    <f:field ref="objcreatedat" par="" date="2025-04-03T15:19:20" text="03.04.2025 15:19:20"/>
    <f:field ref="objchangedby" par="" text="Schmitt, Nicole"/>
    <f:field ref="objmodifiedat" par="" date="2025-05-09T10:53:38" text="09.05.2025 10:53:38"/>
    <f:field ref="objprimaryrelated__0_objname" par="" text="Final"/>
    <f:field ref="objprimaryrelated__0_objsubject" par="" text=""/>
    <f:field ref="objprimaryrelated__0_objcreatedby" par="" text="Blenk, Evan"/>
    <f:field ref="objprimaryrelated__0_objcreatedat" par="" date="2025-04-29T15:44:25" text="29.04.2025 15:44:25"/>
    <f:field ref="objprimaryrelated__0_objchangedby" par="" text="Blenk, Evan"/>
    <f:field ref="objprimaryrelated__0_objmodifiedat" par="" date="2025-04-29T15:44:57" text="29.04.2025 15:44:57"/>
  </f:record>
  <f:display par="" text="Serienbrief">
    <f:field ref="doc_FSCFOLIO_1_1001_FieldDocumentNumber" text="Dokument Nummer"/>
    <f:field ref="doc_FSCFOLIO_1_1001_FieldSubject" text="Betreff"/>
  </f:display>
  <f:display par="" text="Unterschriften">
    <f:field ref="FSCFOLIO_1_1001_SignaturesFldCtx_FSCFOLIO_1_1001_FieldLastSignature" text="Letzte Unterschrift"/>
    <f:field ref="FSCFOLIO_1_1001_SignaturesFldCtx_FSCFOLIO_1_1001_FieldLastSignatureBy" text="Letzte Unterschrift von"/>
    <f:field ref="FSCFOLIO_1_1001_SignaturesFldCtx_FSCFOLIO_1_1001_FieldLastSignatureAt" text="Letzte Unterschrift am/um"/>
    <f:field ref="FSCFOLIO_1_1001_SignaturesFldCtx_FSCFOLIO_1_1001_FieldLastSignatureRemark" text="Bemerkung der letzten Unterschrift"/>
  </f:display>
  <f:display par="" text="Allgemein">
    <f:field ref="FSCFOLIO_1_1001_FieldCurrentUser" text="Aktueller Benutzer"/>
    <f:field ref="CCAPRECONFIG_15_1001_Objektname" text="Objektname"/>
    <f:field ref="DEPRECONFIG_15_1001_Objektname" text="Objektname"/>
    <f:field ref="objname" text="Name"/>
    <f:field ref="objsubject" text="Betreff (einzeilig)"/>
    <f:field ref="objcreatedby" text="Erzeugt von"/>
    <f:field ref="objcreatedat" text="Erzeugt am/um"/>
    <f:field ref="objchangedby" text="Letzte Änderung von"/>
    <f:field ref="objmodifiedat" text="Letzte Änderung am/um"/>
  </f:display>
  <f:display par="" text="Ordner">
    <f:field ref="objprimaryrelated__0_objname" text="Name"/>
    <f:field ref="objprimaryrelated__0_objsubject" text="Betreff (einzeilig)"/>
    <f:field ref="objprimaryrelated__0_objcreatedby" text="Erzeugt von"/>
    <f:field ref="objprimaryrelated__0_objcreatedat" text="Erzeugt am/um"/>
    <f:field ref="objprimaryrelated__0_objchangedby" text="Letzte Änderung von"/>
    <f:field ref="objprimaryrelated__0_objmodifiedat" text="Letzte Änderung am/um"/>
  </f:display>
  <f:record inx="1">
    <f:field ref="DEPRECONFIG_15_1001_Anrede" par="" text="" edit="true"/>
    <f:field ref="DEPRECONFIG_15_1001_Titel" par="" text="" edit="true"/>
    <f:field ref="DEPRECONFIG_15_1001_Vorname" par="" text="" edit="true"/>
    <f:field ref="DEPRECONFIG_15_1001_Nachname" par="" text="" edit="true"/>
    <f:field ref="DEPRECONFIG_15_1001_Strasse" par="" text=""/>
    <f:field ref="DEPRECONFIG_15_1001_Postleitzahl" par="" text=""/>
    <f:field ref="DEPRECONFIG_15_1001_Ort" par="" text=""/>
    <f:field ref="DEPRECONFIG_15_1001_EMailAdresse" par="" text=""/>
    <f:field ref="DEPRECONFIG_15_1001_Bundesland" par="" text=""/>
    <f:field ref="DEPRECONFIG_15_1001_Land" par="" text=""/>
    <f:field ref="DEPRECONFIG_15_1001_Organisationsname" par="" text=""/>
    <f:field ref="DEPRECONFIG_15_1001_Organisationskurzname" par="" text=""/>
    <f:field ref="FAKTCFG_15_1700_ZweiterVorname" par="" text=""/>
    <f:field ref="FAKTCFG_15_1700_Unterorganisation" par="" text=""/>
    <f:field ref="FAKTCFG_15_1700_Unterorganisation_Kurzname" par="" text=""/>
    <f:field ref="FAKTCFG_15_1700_AlternativnameOrganisation" par="" text=""/>
    <f:field ref="FAKTCFG_15_1700_Funktion" par="" text=""/>
    <f:field ref="FAKTCFG_15_1700_Kategorie" par="" text=""/>
    <f:field ref="FAKTCFG_15_1700_Versandart" par="" text=""/>
    <f:field ref="FAKTCFG_15_1700_Telefonnummer" par="" text=""/>
    <f:field ref="FAKTCFG_15_1700_Adresszusatz" par="" text=""/>
    <f:field ref="FAKTCFG_15_1700_Beschreibung" par="" text=""/>
  </f:record>
  <f:display par="" text="Serialcontext &gt; Adressat/innen">
    <f:field ref="DEPRECONFIG_15_1001_Anrede" text="Anrede"/>
    <f:field ref="DEPRECONFIG_15_1001_Titel" text="Titel"/>
    <f:field ref="DEPRECONFIG_15_1001_Vorname" text="Vorname"/>
    <f:field ref="DEPRECONFIG_15_1001_Nachname" text="Nachname"/>
    <f:field ref="DEPRECONFIG_15_1001_Strasse" text="Strasse"/>
    <f:field ref="DEPRECONFIG_15_1001_Postleitzahl" text="Postleitzahl"/>
    <f:field ref="DEPRECONFIG_15_1001_Ort" text="Ort"/>
    <f:field ref="DEPRECONFIG_15_1001_EMailAdresse" text="E-Mail-Adresse"/>
    <f:field ref="DEPRECONFIG_15_1001_Bundesland" text="Bundesland"/>
    <f:field ref="DEPRECONFIG_15_1001_Land" text="Land"/>
    <f:field ref="DEPRECONFIG_15_1001_Organisationsname" text="Organisationsname"/>
    <f:field ref="DEPRECONFIG_15_1001_Organisationskurzname" text="Organisationskurzname"/>
    <f:field ref="FAKTCFG_15_1700_ZweiterVorname" text="Zweiter Vorname"/>
    <f:field ref="FAKTCFG_15_1700_Unterorganisation" text="Unterorganisation"/>
    <f:field ref="FAKTCFG_15_1700_Unterorganisation_Kurzname" text="Unterorganisation (Kurzname)"/>
    <f:field ref="FAKTCFG_15_1700_AlternativnameOrganisation" text="Alternativer Name Organisation"/>
    <f:field ref="FAKTCFG_15_1700_Funktion" text="Funktion"/>
    <f:field ref="FAKTCFG_15_1700_Kategorie" text="Kategorie"/>
    <f:field ref="FAKTCFG_15_1700_Versandart" text="Versandart"/>
    <f:field ref="FAKTCFG_15_1700_Telefonnummer" text="Telefonnummer"/>
    <f:field ref="FAKTCFG_15_1700_Adresszusatz" text="Adresszusatz"/>
    <f:field ref="FAKTCFG_15_1700_Beschreibung" text="Beschreibung"/>
  </f:display>
</f:fields>
</file>

<file path=customXml/item3.xml><?xml version="1.0" encoding="utf-8"?>
<ct:contentTypeSchema xmlns:ct="http://schemas.microsoft.com/office/2006/metadata/contentType" xmlns:ma="http://schemas.microsoft.com/office/2006/metadata/properties/metaAttributes" ct:_="" ma:_="" ma:contentTypeName="Document" ma:contentTypeID="0x010100953D2CB203BABD47A32F5D93A013526B" ma:contentTypeVersion="11" ma:contentTypeDescription="Create a new document." ma:contentTypeScope="" ma:versionID="03a270e12a4625b21a21e0f7e06d9d73">
  <xsd:schema xmlns:xsd="http://www.w3.org/2001/XMLSchema" xmlns:xs="http://www.w3.org/2001/XMLSchema" xmlns:p="http://schemas.microsoft.com/office/2006/metadata/properties" xmlns:ns2="de86a5e2-8478-406d-9c97-5a54a189bb43" xmlns:ns3="a8c33073-92ea-4cb6-9e90-403cbcc76e0f" targetNamespace="http://schemas.microsoft.com/office/2006/metadata/properties" ma:root="true" ma:fieldsID="6724761437305acc3cb77776fca16e69" ns2:_="" ns3:_="">
    <xsd:import namespace="de86a5e2-8478-406d-9c97-5a54a189bb43"/>
    <xsd:import namespace="a8c33073-92ea-4cb6-9e90-403cbcc76e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86a5e2-8478-406d-9c97-5a54a189bb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9376417-b28c-4768-9f0a-a4ce73b0056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8c33073-92ea-4cb6-9e90-403cbcc76e0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9bfd17b-8080-4169-8a48-2f497b6816d1}" ma:internalName="TaxCatchAll" ma:showField="CatchAllData" ma:web="a8c33073-92ea-4cb6-9e90-403cbcc76e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de86a5e2-8478-406d-9c97-5a54a189bb43">
      <Terms xmlns="http://schemas.microsoft.com/office/infopath/2007/PartnerControls"/>
    </lcf76f155ced4ddcb4097134ff3c332f>
    <TaxCatchAll xmlns="a8c33073-92ea-4cb6-9e90-403cbcc76e0f" xsi:nil="true"/>
  </documentManagement>
</p:properties>
</file>

<file path=customXml/itemProps1.xml><?xml version="1.0" encoding="utf-8"?>
<ds:datastoreItem xmlns:ds="http://schemas.openxmlformats.org/officeDocument/2006/customXml" ds:itemID="{CB38D713-1E85-4BCF-8AE0-CF893AF2C28D}">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customXml/itemProps3.xml><?xml version="1.0" encoding="utf-8"?>
<ds:datastoreItem xmlns:ds="http://schemas.openxmlformats.org/officeDocument/2006/customXml" ds:itemID="{81EE3F62-6C61-451B-8B44-6BFB0E893B5C}"/>
</file>

<file path=customXml/itemProps4.xml><?xml version="1.0" encoding="utf-8"?>
<ds:datastoreItem xmlns:ds="http://schemas.openxmlformats.org/officeDocument/2006/customXml" ds:itemID="{28F5A8D5-0395-4727-9562-EEBA3592E1DE}"/>
</file>

<file path=customXml/itemProps5.xml><?xml version="1.0" encoding="utf-8"?>
<ds:datastoreItem xmlns:ds="http://schemas.openxmlformats.org/officeDocument/2006/customXml" ds:itemID="{09C49D2E-9FD0-44B8-8729-6AE76760801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BZgA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Briefkopf BZgA (F11-Version)</dc:title>
  <dc:subject/>
  <dc:creator>Uta Gaastra</dc:creator>
  <keywords/>
  <dc:description/>
  <lastModifiedBy>Paulo Thelen</lastModifiedBy>
  <revision>6</revision>
  <lastPrinted>2025-02-24T07:24:00.0000000Z</lastPrinted>
  <dcterms:created xsi:type="dcterms:W3CDTF">2025-05-27T07:13:00.0000000Z</dcterms:created>
  <dcterms:modified xsi:type="dcterms:W3CDTF">2025-05-28T08:39:59.0350710Z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FSC#FAKTCFG@15.1700:CashSign">
    <vt:lpwstr/>
  </property>
  <property fmtid="{D5CDD505-2E9C-101B-9397-08002B2CF9AE}" pid="3" name="FSC#FAKTCFG@15.1700:InvoiceNumber">
    <vt:lpwstr/>
  </property>
  <property fmtid="{D5CDD505-2E9C-101B-9397-08002B2CF9AE}" pid="4" name="FSC#FAKTCFG@15.1700:InvoiceAmount">
    <vt:lpwstr/>
  </property>
  <property fmtid="{D5CDD505-2E9C-101B-9397-08002B2CF9AE}" pid="5" name="FSC#FAKTCFG@15.1700:MachOrderNr">
    <vt:lpwstr/>
  </property>
  <property fmtid="{D5CDD505-2E9C-101B-9397-08002B2CF9AE}" pid="6" name="FSC#FAKTCFG@15.1700:1stAddrSubOrg">
    <vt:lpwstr/>
  </property>
  <property fmtid="{D5CDD505-2E9C-101B-9397-08002B2CF9AE}" pid="7" name="FSC#FAKTCFG@15.1700:1stAddrSubOrgShort">
    <vt:lpwstr/>
  </property>
  <property fmtid="{D5CDD505-2E9C-101B-9397-08002B2CF9AE}" pid="8" name="FSC#FAKTCFG@15.1700:AuthorTitle">
    <vt:lpwstr/>
  </property>
  <property fmtid="{D5CDD505-2E9C-101B-9397-08002B2CF9AE}" pid="9" name="FSC#FAKTCFG@15.1700:AuthorFirstname">
    <vt:lpwstr/>
  </property>
  <property fmtid="{D5CDD505-2E9C-101B-9397-08002B2CF9AE}" pid="10" name="FSC#FAKTCFG@15.1700:AuthorSurname">
    <vt:lpwstr/>
  </property>
  <property fmtid="{D5CDD505-2E9C-101B-9397-08002B2CF9AE}" pid="11" name="FSC#FAKTCFG@15.1700:AuthorFunction">
    <vt:lpwstr/>
  </property>
  <property fmtid="{D5CDD505-2E9C-101B-9397-08002B2CF9AE}" pid="12" name="FSC#FAKTCFG@15.1700:AuthorPhone">
    <vt:lpwstr/>
  </property>
  <property fmtid="{D5CDD505-2E9C-101B-9397-08002B2CF9AE}" pid="13" name="FSC#FAKTCFG@15.1700:AuthorProfession">
    <vt:lpwstr/>
  </property>
  <property fmtid="{D5CDD505-2E9C-101B-9397-08002B2CF9AE}" pid="14" name="FSC#FAKTCFG@15.1700:AuthorEMail">
    <vt:lpwstr/>
  </property>
  <property fmtid="{D5CDD505-2E9C-101B-9397-08002B2CF9AE}" pid="15" name="FSC#FAKTCFG@15.1700:OwnerGroupShortName">
    <vt:lpwstr/>
  </property>
  <property fmtid="{D5CDD505-2E9C-101B-9397-08002B2CF9AE}" pid="16" name="FSC#FAKTCFG@15.1700:OwnerGroupLongName">
    <vt:lpwstr/>
  </property>
  <property fmtid="{D5CDD505-2E9C-101B-9397-08002B2CF9AE}" pid="17" name="FSC#FAKTCFG@15.1700:ProjectNumber">
    <vt:lpwstr/>
  </property>
  <property fmtid="{D5CDD505-2E9C-101B-9397-08002B2CF9AE}" pid="18" name="FSC#FAKTCFG@15.1700:chargenumberexternalsource">
    <vt:lpwstr/>
  </property>
  <property fmtid="{D5CDD505-2E9C-101B-9397-08002B2CF9AE}" pid="19" name="FSC#FAKTCFG@15.1700:proposalnumber">
    <vt:lpwstr/>
  </property>
  <property fmtid="{D5CDD505-2E9C-101B-9397-08002B2CF9AE}" pid="20" name="FSC#FAKTCFG@15.1700:DecisionAndIncAttachments">
    <vt:lpwstr/>
  </property>
  <property fmtid="{D5CDD505-2E9C-101B-9397-08002B2CF9AE}" pid="21" name="FSC#FAKTCFG@15.1700:Subject">
    <vt:lpwstr/>
  </property>
  <property fmtid="{D5CDD505-2E9C-101B-9397-08002B2CF9AE}" pid="22" name="FSC#FAKTCFG@15.1700:AttachmentCount">
    <vt:lpwstr>0</vt:lpwstr>
  </property>
  <property fmtid="{D5CDD505-2E9C-101B-9397-08002B2CF9AE}" pid="23" name="FSC#FAKTCFG@15.1700:CreatedBy">
    <vt:lpwstr/>
  </property>
  <property fmtid="{D5CDD505-2E9C-101B-9397-08002B2CF9AE}" pid="24" name="FSC#FAKTCFG@15.1700:CreatedBySurname">
    <vt:lpwstr/>
  </property>
  <property fmtid="{D5CDD505-2E9C-101B-9397-08002B2CF9AE}" pid="25" name="FSC#FAKTCFG@15.1700:CreatedByMail">
    <vt:lpwstr/>
  </property>
  <property fmtid="{D5CDD505-2E9C-101B-9397-08002B2CF9AE}" pid="26" name="FSC#FAKTCFG@15.1700:CreatedByCCMail">
    <vt:lpwstr/>
  </property>
  <property fmtid="{D5CDD505-2E9C-101B-9397-08002B2CF9AE}" pid="27" name="FSC#FAKTCFG@15.1700:CreatedByPhone">
    <vt:lpwstr/>
  </property>
  <property fmtid="{D5CDD505-2E9C-101B-9397-08002B2CF9AE}" pid="28" name="FSC#FAKTCFG@15.1700:CreatedByFax">
    <vt:lpwstr/>
  </property>
  <property fmtid="{D5CDD505-2E9C-101B-9397-08002B2CF9AE}" pid="29" name="FSC#FAKTCFG@15.1700:CreatedAt">
    <vt:lpwstr/>
  </property>
  <property fmtid="{D5CDD505-2E9C-101B-9397-08002B2CF9AE}" pid="30" name="FSC#FAKTCFG@15.1700:CreatedAtDE">
    <vt:lpwstr/>
  </property>
  <property fmtid="{D5CDD505-2E9C-101B-9397-08002B2CF9AE}" pid="31" name="FSC#FAKTCFG@15.1700:CreatedAtEN">
    <vt:lpwstr/>
  </property>
  <property fmtid="{D5CDD505-2E9C-101B-9397-08002B2CF9AE}" pid="32" name="FSC#FAKTCFG@15.1700:FirstFinalSignProcedure">
    <vt:lpwstr/>
  </property>
  <property fmtid="{D5CDD505-2E9C-101B-9397-08002B2CF9AE}" pid="33" name="FSC#FAKTCFG@15.1700:FirstFinalSignProcedureDate">
    <vt:lpwstr/>
  </property>
  <property fmtid="{D5CDD505-2E9C-101B-9397-08002B2CF9AE}" pid="34" name="FSC#FAKTCFG@15.1700:DocumentName">
    <vt:lpwstr/>
  </property>
  <property fmtid="{D5CDD505-2E9C-101B-9397-08002B2CF9AE}" pid="35" name="FSC#FAKTCFG@15.1700:DocumentFileReference">
    <vt:lpwstr/>
  </property>
  <property fmtid="{D5CDD505-2E9C-101B-9397-08002B2CF9AE}" pid="36" name="FSC#FAKTCFG@15.1700:DocumentShortDescription">
    <vt:lpwstr/>
  </property>
  <property fmtid="{D5CDD505-2E9C-101B-9397-08002B2CF9AE}" pid="37" name="FSC#FAKTCFG@15.1700:ProcedureName">
    <vt:lpwstr/>
  </property>
  <property fmtid="{D5CDD505-2E9C-101B-9397-08002B2CF9AE}" pid="38" name="FSC#FAKTCFG@15.1700:ProcedureFileReference">
    <vt:lpwstr/>
  </property>
  <property fmtid="{D5CDD505-2E9C-101B-9397-08002B2CF9AE}" pid="39" name="FSC#FAKTCFG@15.1700:ProcedureShortDescription">
    <vt:lpwstr/>
  </property>
  <property fmtid="{D5CDD505-2E9C-101B-9397-08002B2CF9AE}" pid="40" name="FSC#FAKTCFG@15.1700:OEHead">
    <vt:lpwstr/>
  </property>
  <property fmtid="{D5CDD505-2E9C-101B-9397-08002B2CF9AE}" pid="41" name="FSC#FAKTCFG@15.1700:OEHeadPhone">
    <vt:lpwstr/>
  </property>
  <property fmtid="{D5CDD505-2E9C-101B-9397-08002B2CF9AE}" pid="42" name="FSC#FAKTCFG@15.1700:OEShortName">
    <vt:lpwstr/>
  </property>
  <property fmtid="{D5CDD505-2E9C-101B-9397-08002B2CF9AE}" pid="43" name="FSC#FAKTCFG@15.1700:OwnerSurname">
    <vt:lpwstr/>
  </property>
  <property fmtid="{D5CDD505-2E9C-101B-9397-08002B2CF9AE}" pid="44" name="FSC#FAKTCFG@15.1700:OwnerMail">
    <vt:lpwstr/>
  </property>
  <property fmtid="{D5CDD505-2E9C-101B-9397-08002B2CF9AE}" pid="45" name="FSC#FAKTCFG@15.1700:OwnerPhone">
    <vt:lpwstr/>
  </property>
  <property fmtid="{D5CDD505-2E9C-101B-9397-08002B2CF9AE}" pid="46" name="FSC#FAKTCFG@15.1700:OwnerFax">
    <vt:lpwstr/>
  </property>
  <property fmtid="{D5CDD505-2E9C-101B-9397-08002B2CF9AE}" pid="47" name="FSC#FAKTCFG@15.1700:HandoutList">
    <vt:lpwstr/>
  </property>
  <property fmtid="{D5CDD505-2E9C-101B-9397-08002B2CF9AE}" pid="48" name="FSC#FAKTCFG@15.1700:ProcResponsibleName">
    <vt:lpwstr/>
  </property>
  <property fmtid="{D5CDD505-2E9C-101B-9397-08002B2CF9AE}" pid="49" name="FSC#FAKTCFG@15.1700:ProcResponsiblePhone">
    <vt:lpwstr/>
  </property>
  <property fmtid="{D5CDD505-2E9C-101B-9397-08002B2CF9AE}" pid="50" name="FSC#FAKTCFG@15.1700:ProcResponsibleFax">
    <vt:lpwstr/>
  </property>
  <property fmtid="{D5CDD505-2E9C-101B-9397-08002B2CF9AE}" pid="51" name="FSC#FAKTCFG@15.1700:ProcResponsibleMail">
    <vt:lpwstr/>
  </property>
  <property fmtid="{D5CDD505-2E9C-101B-9397-08002B2CF9AE}" pid="52" name="FSC#FAKTCFG@15.1700:ProcResponsibleGroup">
    <vt:lpwstr/>
  </property>
  <property fmtid="{D5CDD505-2E9C-101B-9397-08002B2CF9AE}" pid="53" name="FSC#FAKTCFG@15.1700:IncomingDate">
    <vt:lpwstr/>
  </property>
  <property fmtid="{D5CDD505-2E9C-101B-9397-08002B2CF9AE}" pid="54" name="FSC#FAKTCFG@15.1700:1stAddrOrgname">
    <vt:lpwstr/>
  </property>
  <property fmtid="{D5CDD505-2E9C-101B-9397-08002B2CF9AE}" pid="55" name="FSC#FAKTCFG@15.1700:1stAddrOrgnameShort">
    <vt:lpwstr/>
  </property>
  <property fmtid="{D5CDD505-2E9C-101B-9397-08002B2CF9AE}" pid="56" name="FSC#FAKTCFG@15.1700:1stAddrOrgnameAlt">
    <vt:lpwstr/>
  </property>
  <property fmtid="{D5CDD505-2E9C-101B-9397-08002B2CF9AE}" pid="57" name="FSC#FAKTCFG@15.1700:1stAddrSalutation">
    <vt:lpwstr/>
  </property>
  <property fmtid="{D5CDD505-2E9C-101B-9397-08002B2CF9AE}" pid="58" name="FSC#FAKTCFG@15.1700:1stAddrTitle">
    <vt:lpwstr/>
  </property>
  <property fmtid="{D5CDD505-2E9C-101B-9397-08002B2CF9AE}" pid="59" name="FSC#FAKTCFG@15.1700:1stAddrFirstname">
    <vt:lpwstr/>
  </property>
  <property fmtid="{D5CDD505-2E9C-101B-9397-08002B2CF9AE}" pid="60" name="FSC#FAKTCFG@15.1700:1stAddrMiddlename">
    <vt:lpwstr/>
  </property>
  <property fmtid="{D5CDD505-2E9C-101B-9397-08002B2CF9AE}" pid="61" name="FSC#FAKTCFG@15.1700:1stAddrName">
    <vt:lpwstr/>
  </property>
  <property fmtid="{D5CDD505-2E9C-101B-9397-08002B2CF9AE}" pid="62" name="FSC#FAKTCFG@15.1700:1stAddrDivision">
    <vt:lpwstr/>
  </property>
  <property fmtid="{D5CDD505-2E9C-101B-9397-08002B2CF9AE}" pid="63" name="FSC#FAKTCFG@15.1700:1stAddrStreet">
    <vt:lpwstr/>
  </property>
  <property fmtid="{D5CDD505-2E9C-101B-9397-08002B2CF9AE}" pid="64" name="FSC#FAKTCFG@15.1700:1stAddrZIPCode">
    <vt:lpwstr/>
  </property>
  <property fmtid="{D5CDD505-2E9C-101B-9397-08002B2CF9AE}" pid="65" name="FSC#FAKTCFG@15.1700:1stAddrCity">
    <vt:lpwstr/>
  </property>
  <property fmtid="{D5CDD505-2E9C-101B-9397-08002B2CF9AE}" pid="66" name="FSC#FAKTCFG@15.1700:1stAddrState">
    <vt:lpwstr/>
  </property>
  <property fmtid="{D5CDD505-2E9C-101B-9397-08002B2CF9AE}" pid="67" name="FSC#FAKTCFG@15.1700:1stAddrCountry">
    <vt:lpwstr/>
  </property>
  <property fmtid="{D5CDD505-2E9C-101B-9397-08002B2CF9AE}" pid="68" name="FSC#FAKTCFG@15.1700:1stAddrEmail">
    <vt:lpwstr/>
  </property>
  <property fmtid="{D5CDD505-2E9C-101B-9397-08002B2CF9AE}" pid="69" name="FSC#FAKTCFG@15.1700:1stAddrAddition">
    <vt:lpwstr/>
  </property>
  <property fmtid="{D5CDD505-2E9C-101B-9397-08002B2CF9AE}" pid="70" name="FSC#FAKTCFG@15.1700:1stAddrNote">
    <vt:lpwstr/>
  </property>
  <property fmtid="{D5CDD505-2E9C-101B-9397-08002B2CF9AE}" pid="71" name="FSC#FAKTCFG@15.1700:ForeignNrFirstIncoming">
    <vt:lpwstr/>
  </property>
  <property fmtid="{D5CDD505-2E9C-101B-9397-08002B2CF9AE}" pid="72" name="FSC#COOELAK@1.1001:Subject">
    <vt:lpwstr/>
  </property>
  <property fmtid="{D5CDD505-2E9C-101B-9397-08002B2CF9AE}" pid="73" name="FSC#COOELAK@1.1001:FileReference">
    <vt:lpwstr/>
  </property>
  <property fmtid="{D5CDD505-2E9C-101B-9397-08002B2CF9AE}" pid="74" name="FSC#COOELAK@1.1001:FileRefYear">
    <vt:lpwstr/>
  </property>
  <property fmtid="{D5CDD505-2E9C-101B-9397-08002B2CF9AE}" pid="75" name="FSC#COOELAK@1.1001:FileRefOrdinal">
    <vt:lpwstr/>
  </property>
  <property fmtid="{D5CDD505-2E9C-101B-9397-08002B2CF9AE}" pid="76" name="FSC#COOELAK@1.1001:FileRefOU">
    <vt:lpwstr/>
  </property>
  <property fmtid="{D5CDD505-2E9C-101B-9397-08002B2CF9AE}" pid="77" name="FSC#COOELAK@1.1001:Organization">
    <vt:lpwstr/>
  </property>
  <property fmtid="{D5CDD505-2E9C-101B-9397-08002B2CF9AE}" pid="78" name="FSC#COOELAK@1.1001:Owner">
    <vt:lpwstr>Blenk, Evan (nicht freigegeben)</vt:lpwstr>
  </property>
  <property fmtid="{D5CDD505-2E9C-101B-9397-08002B2CF9AE}" pid="79" name="FSC#COOELAK@1.1001:OwnerExtension">
    <vt:lpwstr>502</vt:lpwstr>
  </property>
  <property fmtid="{D5CDD505-2E9C-101B-9397-08002B2CF9AE}" pid="80" name="FSC#COOELAK@1.1001:OwnerFaxExtension">
    <vt:lpwstr/>
  </property>
  <property fmtid="{D5CDD505-2E9C-101B-9397-08002B2CF9AE}" pid="81" name="FSC#COOELAK@1.1001:DispatchedBy">
    <vt:lpwstr/>
  </property>
  <property fmtid="{D5CDD505-2E9C-101B-9397-08002B2CF9AE}" pid="82" name="FSC#COOELAK@1.1001:DispatchedAt">
    <vt:lpwstr/>
  </property>
  <property fmtid="{D5CDD505-2E9C-101B-9397-08002B2CF9AE}" pid="83" name="FSC#COOELAK@1.1001:ApprovedBy">
    <vt:lpwstr/>
  </property>
  <property fmtid="{D5CDD505-2E9C-101B-9397-08002B2CF9AE}" pid="84" name="FSC#COOELAK@1.1001:ApprovedAt">
    <vt:lpwstr/>
  </property>
  <property fmtid="{D5CDD505-2E9C-101B-9397-08002B2CF9AE}" pid="85" name="FSC#COOELAK@1.1001:Department">
    <vt:lpwstr>Z4/1 (Organisation und Digitale Verwaltung)</vt:lpwstr>
  </property>
  <property fmtid="{D5CDD505-2E9C-101B-9397-08002B2CF9AE}" pid="86" name="FSC#COOELAK@1.1001:CreatedAt">
    <vt:lpwstr>03.04.2025</vt:lpwstr>
  </property>
  <property fmtid="{D5CDD505-2E9C-101B-9397-08002B2CF9AE}" pid="87" name="FSC#COOELAK@1.1001:OU">
    <vt:lpwstr>Z4 (Organisation, Liegenschaftsmanagement, Digitale und Innere Verwaltung)</vt:lpwstr>
  </property>
  <property fmtid="{D5CDD505-2E9C-101B-9397-08002B2CF9AE}" pid="88" name="FSC#COOELAK@1.1001:Priority">
    <vt:lpwstr> ()</vt:lpwstr>
  </property>
  <property fmtid="{D5CDD505-2E9C-101B-9397-08002B2CF9AE}" pid="89" name="FSC#COOELAK@1.1001:ObjBarCode">
    <vt:lpwstr>*COO.2310.100.3.1504399*</vt:lpwstr>
  </property>
  <property fmtid="{D5CDD505-2E9C-101B-9397-08002B2CF9AE}" pid="90" name="FSC#COOELAK@1.1001:RefBarCode">
    <vt:lpwstr/>
  </property>
  <property fmtid="{D5CDD505-2E9C-101B-9397-08002B2CF9AE}" pid="91" name="FSC#COOELAK@1.1001:FileRefBarCode">
    <vt:lpwstr>**</vt:lpwstr>
  </property>
  <property fmtid="{D5CDD505-2E9C-101B-9397-08002B2CF9AE}" pid="92" name="FSC#COOELAK@1.1001:ExternalRef">
    <vt:lpwstr/>
  </property>
  <property fmtid="{D5CDD505-2E9C-101B-9397-08002B2CF9AE}" pid="93" name="FSC#COOELAK@1.1001:IncomingNumber">
    <vt:lpwstr/>
  </property>
  <property fmtid="{D5CDD505-2E9C-101B-9397-08002B2CF9AE}" pid="94" name="FSC#COOELAK@1.1001:IncomingSubject">
    <vt:lpwstr/>
  </property>
  <property fmtid="{D5CDD505-2E9C-101B-9397-08002B2CF9AE}" pid="95" name="FSC#COOELAK@1.1001:ProcessResponsible">
    <vt:lpwstr/>
  </property>
  <property fmtid="{D5CDD505-2E9C-101B-9397-08002B2CF9AE}" pid="96" name="FSC#COOELAK@1.1001:ProcessResponsiblePhone">
    <vt:lpwstr/>
  </property>
  <property fmtid="{D5CDD505-2E9C-101B-9397-08002B2CF9AE}" pid="97" name="FSC#COOELAK@1.1001:ProcessResponsibleMail">
    <vt:lpwstr/>
  </property>
  <property fmtid="{D5CDD505-2E9C-101B-9397-08002B2CF9AE}" pid="98" name="FSC#COOELAK@1.1001:ProcessResponsibleFax">
    <vt:lpwstr/>
  </property>
  <property fmtid="{D5CDD505-2E9C-101B-9397-08002B2CF9AE}" pid="99" name="FSC#COOELAK@1.1001:ApproverFirstName">
    <vt:lpwstr/>
  </property>
  <property fmtid="{D5CDD505-2E9C-101B-9397-08002B2CF9AE}" pid="100" name="FSC#COOELAK@1.1001:ApproverSurName">
    <vt:lpwstr/>
  </property>
  <property fmtid="{D5CDD505-2E9C-101B-9397-08002B2CF9AE}" pid="101" name="FSC#COOELAK@1.1001:ApproverTitle">
    <vt:lpwstr/>
  </property>
  <property fmtid="{D5CDD505-2E9C-101B-9397-08002B2CF9AE}" pid="102" name="FSC#COOELAK@1.1001:ExternalDate">
    <vt:lpwstr/>
  </property>
  <property fmtid="{D5CDD505-2E9C-101B-9397-08002B2CF9AE}" pid="103" name="FSC#COOELAK@1.1001:SettlementApprovedAt">
    <vt:lpwstr/>
  </property>
  <property fmtid="{D5CDD505-2E9C-101B-9397-08002B2CF9AE}" pid="104" name="FSC#COOELAK@1.1001:BaseNumber">
    <vt:lpwstr/>
  </property>
  <property fmtid="{D5CDD505-2E9C-101B-9397-08002B2CF9AE}" pid="105" name="FSC#COOELAK@1.1001:CurrentUserRolePos">
    <vt:lpwstr>Systemadministration</vt:lpwstr>
  </property>
  <property fmtid="{D5CDD505-2E9C-101B-9397-08002B2CF9AE}" pid="106" name="FSC#COOELAK@1.1001:CurrentUserEmail">
    <vt:lpwstr>Nicole.schmitt@bzga.de</vt:lpwstr>
  </property>
  <property fmtid="{D5CDD505-2E9C-101B-9397-08002B2CF9AE}" pid="107" name="FSC#ELAKGOV@1.1001:PersonalSubjGender">
    <vt:lpwstr/>
  </property>
  <property fmtid="{D5CDD505-2E9C-101B-9397-08002B2CF9AE}" pid="108" name="FSC#ELAKGOV@1.1001:PersonalSubjFirstName">
    <vt:lpwstr/>
  </property>
  <property fmtid="{D5CDD505-2E9C-101B-9397-08002B2CF9AE}" pid="109" name="FSC#ELAKGOV@1.1001:PersonalSubjSurName">
    <vt:lpwstr/>
  </property>
  <property fmtid="{D5CDD505-2E9C-101B-9397-08002B2CF9AE}" pid="110" name="FSC#ELAKGOV@1.1001:PersonalSubjSalutation">
    <vt:lpwstr/>
  </property>
  <property fmtid="{D5CDD505-2E9C-101B-9397-08002B2CF9AE}" pid="111" name="FSC#ELAKGOV@1.1001:PersonalSubjAddress">
    <vt:lpwstr/>
  </property>
  <property fmtid="{D5CDD505-2E9C-101B-9397-08002B2CF9AE}" pid="112" name="FSC#ATSTATECFG@1.1001:Office">
    <vt:lpwstr/>
  </property>
  <property fmtid="{D5CDD505-2E9C-101B-9397-08002B2CF9AE}" pid="113" name="FSC#ATSTATECFG@1.1001:Agent">
    <vt:lpwstr/>
  </property>
  <property fmtid="{D5CDD505-2E9C-101B-9397-08002B2CF9AE}" pid="114" name="FSC#ATSTATECFG@1.1001:AgentPhone">
    <vt:lpwstr/>
  </property>
  <property fmtid="{D5CDD505-2E9C-101B-9397-08002B2CF9AE}" pid="115" name="FSC#ATSTATECFG@1.1001:DepartmentFax">
    <vt:lpwstr/>
  </property>
  <property fmtid="{D5CDD505-2E9C-101B-9397-08002B2CF9AE}" pid="116" name="FSC#ATSTATECFG@1.1001:DepartmentEmail">
    <vt:lpwstr/>
  </property>
  <property fmtid="{D5CDD505-2E9C-101B-9397-08002B2CF9AE}" pid="117" name="FSC#ATSTATECFG@1.1001:SubfileDate">
    <vt:lpwstr/>
  </property>
  <property fmtid="{D5CDD505-2E9C-101B-9397-08002B2CF9AE}" pid="118" name="FSC#ATSTATECFG@1.1001:SubfileSubject">
    <vt:lpwstr/>
  </property>
  <property fmtid="{D5CDD505-2E9C-101B-9397-08002B2CF9AE}" pid="119" name="FSC#ATSTATECFG@1.1001:DepartmentZipCode">
    <vt:lpwstr/>
  </property>
  <property fmtid="{D5CDD505-2E9C-101B-9397-08002B2CF9AE}" pid="120" name="FSC#ATSTATECFG@1.1001:DepartmentCountry">
    <vt:lpwstr/>
  </property>
  <property fmtid="{D5CDD505-2E9C-101B-9397-08002B2CF9AE}" pid="121" name="FSC#ATSTATECFG@1.1001:DepartmentCity">
    <vt:lpwstr/>
  </property>
  <property fmtid="{D5CDD505-2E9C-101B-9397-08002B2CF9AE}" pid="122" name="FSC#ATSTATECFG@1.1001:DepartmentStreet">
    <vt:lpwstr/>
  </property>
  <property fmtid="{D5CDD505-2E9C-101B-9397-08002B2CF9AE}" pid="123" name="FSC#ATSTATECFG@1.1001:DepartmentDVR">
    <vt:lpwstr/>
  </property>
  <property fmtid="{D5CDD505-2E9C-101B-9397-08002B2CF9AE}" pid="124" name="FSC#ATSTATECFG@1.1001:DepartmentUID">
    <vt:lpwstr/>
  </property>
  <property fmtid="{D5CDD505-2E9C-101B-9397-08002B2CF9AE}" pid="125" name="FSC#ATSTATECFG@1.1001:SubfileReference">
    <vt:lpwstr/>
  </property>
  <property fmtid="{D5CDD505-2E9C-101B-9397-08002B2CF9AE}" pid="126" name="FSC#ATSTATECFG@1.1001:Clause">
    <vt:lpwstr/>
  </property>
  <property fmtid="{D5CDD505-2E9C-101B-9397-08002B2CF9AE}" pid="127" name="FSC#ATSTATECFG@1.1001:ApprovedSignature">
    <vt:lpwstr/>
  </property>
  <property fmtid="{D5CDD505-2E9C-101B-9397-08002B2CF9AE}" pid="128" name="FSC#ATSTATECFG@1.1001:BankAccount">
    <vt:lpwstr/>
  </property>
  <property fmtid="{D5CDD505-2E9C-101B-9397-08002B2CF9AE}" pid="129" name="FSC#ATSTATECFG@1.1001:BankAccountOwner">
    <vt:lpwstr/>
  </property>
  <property fmtid="{D5CDD505-2E9C-101B-9397-08002B2CF9AE}" pid="130" name="FSC#ATSTATECFG@1.1001:BankInstitute">
    <vt:lpwstr/>
  </property>
  <property fmtid="{D5CDD505-2E9C-101B-9397-08002B2CF9AE}" pid="131" name="FSC#ATSTATECFG@1.1001:BankAccountID">
    <vt:lpwstr/>
  </property>
  <property fmtid="{D5CDD505-2E9C-101B-9397-08002B2CF9AE}" pid="132" name="FSC#ATSTATECFG@1.1001:BankAccountIBAN">
    <vt:lpwstr/>
  </property>
  <property fmtid="{D5CDD505-2E9C-101B-9397-08002B2CF9AE}" pid="133" name="FSC#ATSTATECFG@1.1001:BankAccountBIC">
    <vt:lpwstr/>
  </property>
  <property fmtid="{D5CDD505-2E9C-101B-9397-08002B2CF9AE}" pid="134" name="FSC#ATSTATECFG@1.1001:BankName">
    <vt:lpwstr/>
  </property>
  <property fmtid="{D5CDD505-2E9C-101B-9397-08002B2CF9AE}" pid="135" name="FSC#COOELAK@1.1001:ObjectAddressees">
    <vt:lpwstr/>
  </property>
  <property fmtid="{D5CDD505-2E9C-101B-9397-08002B2CF9AE}" pid="136" name="FSC#COOELAK@1.1001:replyreference">
    <vt:lpwstr/>
  </property>
  <property fmtid="{D5CDD505-2E9C-101B-9397-08002B2CF9AE}" pid="137" name="FSC#FSCGOVDE@1.1001:FileRefOUEmail">
    <vt:lpwstr/>
  </property>
  <property fmtid="{D5CDD505-2E9C-101B-9397-08002B2CF9AE}" pid="138" name="FSC#FSCGOVDE@1.1001:ProcedureReference">
    <vt:lpwstr/>
  </property>
  <property fmtid="{D5CDD505-2E9C-101B-9397-08002B2CF9AE}" pid="139" name="FSC#FSCGOVDE@1.1001:FileSubject">
    <vt:lpwstr/>
  </property>
  <property fmtid="{D5CDD505-2E9C-101B-9397-08002B2CF9AE}" pid="140" name="FSC#FSCGOVDE@1.1001:ProcedureSubject">
    <vt:lpwstr/>
  </property>
  <property fmtid="{D5CDD505-2E9C-101B-9397-08002B2CF9AE}" pid="141" name="FSC#FSCGOVDE@1.1001:SignFinalVersionBy">
    <vt:lpwstr/>
  </property>
  <property fmtid="{D5CDD505-2E9C-101B-9397-08002B2CF9AE}" pid="142" name="FSC#FSCGOVDE@1.1001:SignFinalVersionAt">
    <vt:lpwstr/>
  </property>
  <property fmtid="{D5CDD505-2E9C-101B-9397-08002B2CF9AE}" pid="143" name="FSC#FSCGOVDE@1.1001:ProcedureRefBarCode">
    <vt:lpwstr/>
  </property>
  <property fmtid="{D5CDD505-2E9C-101B-9397-08002B2CF9AE}" pid="144" name="FSC#FSCGOVDE@1.1001:FileAddSubj">
    <vt:lpwstr/>
  </property>
  <property fmtid="{D5CDD505-2E9C-101B-9397-08002B2CF9AE}" pid="145" name="FSC#FSCGOVDE@1.1001:DocumentSubj">
    <vt:lpwstr/>
  </property>
  <property fmtid="{D5CDD505-2E9C-101B-9397-08002B2CF9AE}" pid="146" name="FSC#FSCGOVDE@1.1001:FileRel">
    <vt:lpwstr/>
  </property>
  <property fmtid="{D5CDD505-2E9C-101B-9397-08002B2CF9AE}" pid="147" name="FSC#DEPRECONFIG@15.1001:DocumentTitle">
    <vt:lpwstr/>
  </property>
  <property fmtid="{D5CDD505-2E9C-101B-9397-08002B2CF9AE}" pid="148" name="FSC#DEPRECONFIG@15.1001:ProcedureTitle">
    <vt:lpwstr/>
  </property>
  <property fmtid="{D5CDD505-2E9C-101B-9397-08002B2CF9AE}" pid="149" name="FSC#DEPRECONFIG@15.1001:AuthorTitle">
    <vt:lpwstr/>
  </property>
  <property fmtid="{D5CDD505-2E9C-101B-9397-08002B2CF9AE}" pid="150" name="FSC#DEPRECONFIG@15.1001:AuthorSalution">
    <vt:lpwstr>Herr</vt:lpwstr>
  </property>
  <property fmtid="{D5CDD505-2E9C-101B-9397-08002B2CF9AE}" pid="151" name="FSC#DEPRECONFIG@15.1001:AuthorName">
    <vt:lpwstr>Evan Blenk</vt:lpwstr>
  </property>
  <property fmtid="{D5CDD505-2E9C-101B-9397-08002B2CF9AE}" pid="152" name="FSC#DEPRECONFIG@15.1001:AuthorMail">
    <vt:lpwstr>evan.blenk@bzga.de</vt:lpwstr>
  </property>
  <property fmtid="{D5CDD505-2E9C-101B-9397-08002B2CF9AE}" pid="153" name="FSC#DEPRECONFIG@15.1001:AuthorTelephone">
    <vt:lpwstr>502</vt:lpwstr>
  </property>
  <property fmtid="{D5CDD505-2E9C-101B-9397-08002B2CF9AE}" pid="154" name="FSC#DEPRECONFIG@15.1001:AuthorFax">
    <vt:lpwstr/>
  </property>
  <property fmtid="{D5CDD505-2E9C-101B-9397-08002B2CF9AE}" pid="155" name="FSC#DEPRECONFIG@15.1001:AuthorOE">
    <vt:lpwstr>Z4 (Organisation, Liegenschaftsmanagement, Digitale und Innere Verwaltung)</vt:lpwstr>
  </property>
  <property fmtid="{D5CDD505-2E9C-101B-9397-08002B2CF9AE}" pid="156" name="FSC#COOSYSTEM@1.1:Container">
    <vt:lpwstr>COO.2310.100.3.1504399</vt:lpwstr>
  </property>
  <property fmtid="{D5CDD505-2E9C-101B-9397-08002B2CF9AE}" pid="157" name="FSC#FSCFOLIO@1.1001:docpropproject">
    <vt:lpwstr/>
  </property>
  <property fmtid="{D5CDD505-2E9C-101B-9397-08002B2CF9AE}" pid="158" name="FSC#FAKTCFG@15.1700:ProjectHead">
    <vt:lpwstr/>
  </property>
  <property fmtid="{D5CDD505-2E9C-101B-9397-08002B2CF9AE}" pid="159" name="FSC#FAKTCFG@15.1700:ProjectHeadGroup">
    <vt:lpwstr/>
  </property>
  <property fmtid="{D5CDD505-2E9C-101B-9397-08002B2CF9AE}" pid="160" name="FSC#FAKTCFG@15.1700:ProjectContactType">
    <vt:lpwstr/>
  </property>
  <property fmtid="{D5CDD505-2E9C-101B-9397-08002B2CF9AE}" pid="161" name="FSC#FAKTCFG@15.1700:ProjectComment">
    <vt:lpwstr/>
  </property>
  <property fmtid="{D5CDD505-2E9C-101B-9397-08002B2CF9AE}" pid="162" name="FSC#FAKTCFG@15.1700:File1stAddrAddressee">
    <vt:lpwstr/>
  </property>
  <property fmtid="{D5CDD505-2E9C-101B-9397-08002B2CF9AE}" pid="163" name="FSC#FAKTCFG@15.1700:File1stAddrAddresseeContact">
    <vt:lpwstr/>
  </property>
  <property fmtid="{D5CDD505-2E9C-101B-9397-08002B2CF9AE}" pid="164" name="FSC#FAKTCFG@15.1700:File1stAddrSubOrganisation">
    <vt:lpwstr/>
  </property>
  <property fmtid="{D5CDD505-2E9C-101B-9397-08002B2CF9AE}" pid="165" name="FSC#FAKTCFG@15.1700:File1stAddrTransmissionMedia">
    <vt:lpwstr/>
  </property>
  <property fmtid="{D5CDD505-2E9C-101B-9397-08002B2CF9AE}" pid="166" name="FSC#FAKTCFG@15.1700:File1stAddrCategory">
    <vt:lpwstr/>
  </property>
  <property fmtid="{D5CDD505-2E9C-101B-9397-08002B2CF9AE}" pid="167" name="FSC#FAKTCFG@15.1700:File1stAddrNote">
    <vt:lpwstr/>
  </property>
  <property fmtid="{D5CDD505-2E9C-101B-9397-08002B2CF9AE}" pid="168" name="FSC#FAKTCFG@15.1700:FileSubjectArea">
    <vt:lpwstr/>
  </property>
  <property fmtid="{D5CDD505-2E9C-101B-9397-08002B2CF9AE}" pid="169" name="FSC#FAKTCFG@15.1700:FileType">
    <vt:lpwstr/>
  </property>
  <property fmtid="{D5CDD505-2E9C-101B-9397-08002B2CF9AE}" pid="170" name="FSC#FAKTCFG@15.1700:FileSubject">
    <vt:lpwstr/>
  </property>
  <property fmtid="{D5CDD505-2E9C-101B-9397-08002B2CF9AE}" pid="171" name="FSC#FAKTCFG@15.1700:FileAccessDefinition">
    <vt:lpwstr/>
  </property>
  <property fmtid="{D5CDD505-2E9C-101B-9397-08002B2CF9AE}" pid="172" name="FSC#FAKTCFG@15.1700:FileResponsibleGroup">
    <vt:lpwstr/>
  </property>
  <property fmtid="{D5CDD505-2E9C-101B-9397-08002B2CF9AE}" pid="173" name="FSC#FAKTCFG@15.1700:FileOwner">
    <vt:lpwstr/>
  </property>
  <property fmtid="{D5CDD505-2E9C-101B-9397-08002B2CF9AE}" pid="174" name="FSC#FAKTCFG@15.1700:FileOwnerGroup">
    <vt:lpwstr/>
  </property>
  <property fmtid="{D5CDD505-2E9C-101B-9397-08002B2CF9AE}" pid="175" name="FSC#FAKTCFG@15.1700:FileFileRunTimeFrom">
    <vt:lpwstr/>
  </property>
  <property fmtid="{D5CDD505-2E9C-101B-9397-08002B2CF9AE}" pid="176" name="FSC#FAKTCFG@15.1700:FileFileRunTimeTill">
    <vt:lpwstr/>
  </property>
  <property fmtid="{D5CDD505-2E9C-101B-9397-08002B2CF9AE}" pid="177" name="FSC#FAKTCFG@15.1700:FileDocState">
    <vt:lpwstr/>
  </property>
  <property fmtid="{D5CDD505-2E9C-101B-9397-08002B2CF9AE}" pid="178" name="FSC#FAKTCFG@15.1700:FileBOState">
    <vt:lpwstr/>
  </property>
  <property fmtid="{D5CDD505-2E9C-101B-9397-08002B2CF9AE}" pid="179" name="FSC#FAKTCFG@15.1700:FileRelatedFiles">
    <vt:lpwstr/>
  </property>
  <property fmtid="{D5CDD505-2E9C-101B-9397-08002B2CF9AE}" pid="180" name="FSC#FAKTCFG@15.1700:FileTerms">
    <vt:lpwstr/>
  </property>
  <property fmtid="{D5CDD505-2E9C-101B-9397-08002B2CF9AE}" pid="181" name="FSC#FAKTCFG@15.1700:FileNotice">
    <vt:lpwstr/>
  </property>
  <property fmtid="{D5CDD505-2E9C-101B-9397-08002B2CF9AE}" pid="182" name="FSC#FAKTCFG@15.1700:FileOriginalFileType">
    <vt:lpwstr/>
  </property>
  <property fmtid="{D5CDD505-2E9C-101B-9397-08002B2CF9AE}" pid="183" name="FSC#FAKTCFG@15.1700:DocumentDocCat">
    <vt:lpwstr/>
  </property>
  <property fmtid="{D5CDD505-2E9C-101B-9397-08002B2CF9AE}" pid="184" name="FSC#FAKTCFG@15.1700:ProcedureType">
    <vt:lpwstr/>
  </property>
  <property fmtid="{D5CDD505-2E9C-101B-9397-08002B2CF9AE}" pid="185" name="FSC#FAKTCFG@15.1700:ProcedureGroup">
    <vt:lpwstr/>
  </property>
  <property fmtid="{D5CDD505-2E9C-101B-9397-08002B2CF9AE}" pid="186" name="FSC#FAKTCFG@15.1700:ProcedureAppointmentInternal">
    <vt:lpwstr/>
  </property>
  <property fmtid="{D5CDD505-2E9C-101B-9397-08002B2CF9AE}" pid="187" name="FSC#FAKTCFG@15.1700:ProcedureAppointmentExternal">
    <vt:lpwstr/>
  </property>
  <property fmtid="{D5CDD505-2E9C-101B-9397-08002B2CF9AE}" pid="188" name="FSC#FAKTCFG@15.1700:SubjectAreaFileName">
    <vt:lpwstr/>
  </property>
  <property fmtid="{D5CDD505-2E9C-101B-9397-08002B2CF9AE}" pid="189" name="FSC#FAKTCFG@15.1700:SubjectAreaFileFileReference">
    <vt:lpwstr/>
  </property>
  <property fmtid="{D5CDD505-2E9C-101B-9397-08002B2CF9AE}" pid="190" name="FSC#FAKTCFG@15.1700:SubjectAreaFileShortDescription">
    <vt:lpwstr/>
  </property>
  <property fmtid="{D5CDD505-2E9C-101B-9397-08002B2CF9AE}" pid="191" name="FSC#FAKTCFG@15.1700:ProcTypeOfAllocation">
    <vt:lpwstr/>
  </property>
  <property fmtid="{D5CDD505-2E9C-101B-9397-08002B2CF9AE}" pid="192" name="FSC#FAKTCFG@15.1700:ProcDeadlineParticipation">
    <vt:lpwstr/>
  </property>
  <property fmtid="{D5CDD505-2E9C-101B-9397-08002B2CF9AE}" pid="193" name="FSC#FAKTCFG@15.1700:ProcDeadlineForOffer">
    <vt:lpwstr/>
  </property>
  <property fmtid="{D5CDD505-2E9C-101B-9397-08002B2CF9AE}" pid="194" name="FSC#FAKTCFG@15.1700:ProcAcceptanceDeadline">
    <vt:lpwstr/>
  </property>
  <property fmtid="{D5CDD505-2E9C-101B-9397-08002B2CF9AE}" pid="195" name="FSC#FAKTCFG@15.1700:ProcAcceptanceDate">
    <vt:lpwstr/>
  </property>
  <property fmtid="{D5CDD505-2E9C-101B-9397-08002B2CF9AE}" pid="196" name="FSC#FAKTCFG@15.1700:ProcContractValue">
    <vt:lpwstr/>
  </property>
  <property fmtid="{D5CDD505-2E9C-101B-9397-08002B2CF9AE}" pid="197" name="FSC#FAKTCFG@15.1700:ProcGiantEquipmentPosNr">
    <vt:lpwstr/>
  </property>
  <property fmtid="{D5CDD505-2E9C-101B-9397-08002B2CF9AE}" pid="198" name="FSC#FAKTCFG@15.1700:DocTypeOfContract">
    <vt:lpwstr/>
  </property>
  <property fmtid="{D5CDD505-2E9C-101B-9397-08002B2CF9AE}" pid="199" name="FSC#FAKTCFG@15.1700:DocContractStart">
    <vt:lpwstr/>
  </property>
  <property fmtid="{D5CDD505-2E9C-101B-9397-08002B2CF9AE}" pid="200" name="FSC#FAKTCFG@15.1700:DocContractEndExists">
    <vt:lpwstr/>
  </property>
  <property fmtid="{D5CDD505-2E9C-101B-9397-08002B2CF9AE}" pid="201" name="FSC#FAKTCFG@15.1700:DocContractEnd">
    <vt:lpwstr/>
  </property>
  <property fmtid="{D5CDD505-2E9C-101B-9397-08002B2CF9AE}" pid="202" name="FSC#FAKTCFG@15.1700:DocTerminationDateExists">
    <vt:lpwstr/>
  </property>
  <property fmtid="{D5CDD505-2E9C-101B-9397-08002B2CF9AE}" pid="203" name="FSC#FAKTCFG@15.1700:DocTerminationDate">
    <vt:lpwstr/>
  </property>
  <property fmtid="{D5CDD505-2E9C-101B-9397-08002B2CF9AE}" pid="204" name="FSC#FAKTCFG@15.1700:DocExtensionOption">
    <vt:lpwstr/>
  </property>
  <property fmtid="{D5CDD505-2E9C-101B-9397-08002B2CF9AE}" pid="205" name="FSC#FAKTCFG@15.1700:1stAddrCountryEnglish">
    <vt:lpwstr/>
  </property>
  <property fmtid="{D5CDD505-2E9C-101B-9397-08002B2CF9AE}" pid="206" name="FSC#FAKTCFG@15.1700:1stAddrTelephone">
    <vt:lpwstr/>
  </property>
  <property fmtid="{D5CDD505-2E9C-101B-9397-08002B2CF9AE}" pid="207" name="FSC#FAKTCFG@15.1700:1stAddrContactLanguage">
    <vt:lpwstr/>
  </property>
  <property fmtid="{D5CDD505-2E9C-101B-9397-08002B2CF9AE}" pid="208" name="FSC#FAKTCFG@15.1700:1stAddrAccountGroup">
    <vt:lpwstr/>
  </property>
  <property fmtid="{D5CDD505-2E9C-101B-9397-08002B2CF9AE}" pid="209" name="FSC#FAKTCFG@15.1700:AdmissionDataFileCertificateOwner">
    <vt:lpwstr/>
  </property>
  <property fmtid="{D5CDD505-2E9C-101B-9397-08002B2CF9AE}" pid="210" name="FSC#FAKTCFG@15.1700:AdmissionDataFileCertificationSubject">
    <vt:lpwstr/>
  </property>
  <property fmtid="{D5CDD505-2E9C-101B-9397-08002B2CF9AE}" pid="211" name="FSC#FAKTCFG@15.1700:AdmissionDataFileCertificationAddSubject">
    <vt:lpwstr/>
  </property>
  <property fmtid="{D5CDD505-2E9C-101B-9397-08002B2CF9AE}" pid="212" name="FSC#FAKTCFG@15.1700:AdmissionDataFileOrderType">
    <vt:lpwstr/>
  </property>
  <property fmtid="{D5CDD505-2E9C-101B-9397-08002B2CF9AE}" pid="213" name="FSC#FAKTCFG@15.1700:AdmissionDataFileCertificateValidTime">
    <vt:lpwstr/>
  </property>
  <property fmtid="{D5CDD505-2E9C-101B-9397-08002B2CF9AE}" pid="214" name="FSC#FAKTCFG@15.1700:AdmissionDataFileCertificateReference">
    <vt:lpwstr/>
  </property>
  <property fmtid="{D5CDD505-2E9C-101B-9397-08002B2CF9AE}" pid="215" name="FSC#FAKTCFG@15.1700:AdmissionDataFileSourceCertificate">
    <vt:lpwstr/>
  </property>
  <property fmtid="{D5CDD505-2E9C-101B-9397-08002B2CF9AE}" pid="216" name="FSC#FAKTCFG@15.1700:AdmissionDataFileCertificateGranted">
    <vt:lpwstr/>
  </property>
  <property fmtid="{D5CDD505-2E9C-101B-9397-08002B2CF9AE}" pid="217" name="FSC#FAKTCFG@15.1700:AdmissionDataFileCertifiedSince">
    <vt:lpwstr/>
  </property>
  <property fmtid="{D5CDD505-2E9C-101B-9397-08002B2CF9AE}" pid="218" name="FSC#FAKTCFG@15.1700:AdmissionDataFileCertifiedUntil">
    <vt:lpwstr/>
  </property>
  <property fmtid="{D5CDD505-2E9C-101B-9397-08002B2CF9AE}" pid="219" name="FSC#FAKTCFG@15.1700:AdmissionDataProcSAPNumber">
    <vt:lpwstr/>
  </property>
  <property fmtid="{D5CDD505-2E9C-101B-9397-08002B2CF9AE}" pid="220" name="FSC#FAKTCFG@15.1700:AdmissionDataProcInternalOrderNumber">
    <vt:lpwstr/>
  </property>
  <property fmtid="{D5CDD505-2E9C-101B-9397-08002B2CF9AE}" pid="221" name="FSC#FAKTCFG@15.1700:AdmissionDataProcOrderIncomingDate">
    <vt:lpwstr/>
  </property>
  <property fmtid="{D5CDD505-2E9C-101B-9397-08002B2CF9AE}" pid="222" name="FSC#FAKTCFG@15.1700:AdmissionDataProcEditableSince">
    <vt:lpwstr/>
  </property>
  <property fmtid="{D5CDD505-2E9C-101B-9397-08002B2CF9AE}" pid="223" name="FSC#FAKTCFG@15.1700:AdmissionDataProcEvaluator">
    <vt:lpwstr/>
  </property>
  <property fmtid="{D5CDD505-2E9C-101B-9397-08002B2CF9AE}" pid="224" name="FSC#FAKTCFG@15.1700:AdmissionDataProcEvaluationDate">
    <vt:lpwstr/>
  </property>
  <property fmtid="{D5CDD505-2E9C-101B-9397-08002B2CF9AE}" pid="225" name="FSC#FAKTCFG@15.1700:AdmissionDataProcAuditor">
    <vt:lpwstr/>
  </property>
  <property fmtid="{D5CDD505-2E9C-101B-9397-08002B2CF9AE}" pid="226" name="FSC#FAKTCFG@15.1700:AdmissionDataProcEvaluationResult">
    <vt:lpwstr/>
  </property>
  <property fmtid="{D5CDD505-2E9C-101B-9397-08002B2CF9AE}" pid="227" name="FSC#FAKTCFG@15.1700:AdmissionDataProcCertificator">
    <vt:lpwstr/>
  </property>
  <property fmtid="{D5CDD505-2E9C-101B-9397-08002B2CF9AE}" pid="228" name="FSC#FAKTCFG@15.1700:AdmissionDataProcCertificationDecisionDate">
    <vt:lpwstr/>
  </property>
  <property fmtid="{D5CDD505-2E9C-101B-9397-08002B2CF9AE}" pid="229" name="FSC#FAKTCFG@15.1700:AdmissionDataProcCertificationResult">
    <vt:lpwstr/>
  </property>
  <property fmtid="{D5CDD505-2E9C-101B-9397-08002B2CF9AE}" pid="230" name="FSC#FAKTCFG@15.1700:AdmissionDataProcRevisionNumber">
    <vt:lpwstr/>
  </property>
  <property fmtid="{D5CDD505-2E9C-101B-9397-08002B2CF9AE}" pid="231" name="FSC#FAKTCFG@15.1700:AdmissionDataProcCertificateIssuedAt">
    <vt:lpwstr/>
  </property>
  <property fmtid="{D5CDD505-2E9C-101B-9397-08002B2CF9AE}" pid="232" name="FSC#FAKTCFG@15.1700:AdmissionDataProcCertificateValidFrom">
    <vt:lpwstr/>
  </property>
  <property fmtid="{D5CDD505-2E9C-101B-9397-08002B2CF9AE}" pid="233" name="FSC#FAKTCFG@15.1700:AdmissionDataProcCertificateValidTo">
    <vt:lpwstr/>
  </property>
  <property fmtid="{D5CDD505-2E9C-101B-9397-08002B2CF9AE}" pid="234" name="FSC#FAKTCFG@15.1700:AdmissionDataProcOrderState">
    <vt:lpwstr/>
  </property>
  <property fmtid="{D5CDD505-2E9C-101B-9397-08002B2CF9AE}" pid="235" name="FSC#FAKTCFG@15.1700:AdmissionDataProcProcessingState">
    <vt:lpwstr/>
  </property>
  <property fmtid="{D5CDD505-2E9C-101B-9397-08002B2CF9AE}" pid="236" name="FSC#FAKTCFG@15.1700:DocumentRelatedFiles">
    <vt:lpwstr/>
  </property>
  <property fmtid="{D5CDD505-2E9C-101B-9397-08002B2CF9AE}" pid="237" name="FSC#FAKTCFG@15.1700:ProcedureRelatedFiles">
    <vt:lpwstr/>
  </property>
  <property fmtid="{D5CDD505-2E9C-101B-9397-08002B2CF9AE}" pid="238" name="FSC#FAKTCFG@15.1700:ProcBanfNumber">
    <vt:lpwstr/>
  </property>
  <property fmtid="{D5CDD505-2E9C-101B-9397-08002B2CF9AE}" pid="239" name="FSC#FAKTCFG@15.1700:ProcPurchaseOrderNumber">
    <vt:lpwstr/>
  </property>
  <property fmtid="{D5CDD505-2E9C-101B-9397-08002B2CF9AE}" pid="240" name="FSC#FAKTCFG@15.1700:ProcRequestor">
    <vt:lpwstr/>
  </property>
  <property fmtid="{D5CDD505-2E9C-101B-9397-08002B2CF9AE}" pid="241" name="FSC#FAKTCFG@15.1700:LastIncomingLetterDate">
    <vt:lpwstr/>
  </property>
  <property fmtid="{D5CDD505-2E9C-101B-9397-08002B2CF9AE}" pid="242" name="FSC#FAKTCFG@15.1700:LastIncomingForeignNr">
    <vt:lpwstr/>
  </property>
  <property fmtid="{D5CDD505-2E9C-101B-9397-08002B2CF9AE}" pid="243" name="FSC#FAKTCFG@15.1700:AdmissionDataProcReferencedReport">
    <vt:lpwstr/>
  </property>
  <property fmtid="{D5CDD505-2E9C-101B-9397-08002B2CF9AE}" pid="244" name="ContentTypeId">
    <vt:lpwstr>0x010100953D2CB203BABD47A32F5D93A013526B</vt:lpwstr>
  </property>
  <property fmtid="{D5CDD505-2E9C-101B-9397-08002B2CF9AE}" pid="245" name="MediaServiceImageTags">
    <vt:lpwstr/>
  </property>
</Properties>
</file>